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F" w:rsidRPr="00453B9F" w:rsidRDefault="00453B9F" w:rsidP="00453B9F">
      <w:pPr>
        <w:keepNext/>
        <w:spacing w:after="0" w:line="240" w:lineRule="auto"/>
        <w:ind w:left="-142"/>
        <w:jc w:val="center"/>
        <w:outlineLvl w:val="3"/>
        <w:rPr>
          <w:rFonts w:ascii="Arial" w:eastAsia="Times New Roman" w:hAnsi="Arial" w:cs="Times New Roman"/>
          <w:sz w:val="24"/>
          <w:szCs w:val="20"/>
        </w:rPr>
      </w:pPr>
      <w:r w:rsidRPr="00453B9F">
        <w:rPr>
          <w:rFonts w:ascii="Arial" w:eastAsia="Times New Roman" w:hAnsi="Arial" w:cs="Times New Roman"/>
          <w:position w:val="40"/>
          <w:sz w:val="19"/>
          <w:szCs w:val="20"/>
        </w:rPr>
        <w:t xml:space="preserve">РОССИЙСКАЯ </w:t>
      </w:r>
      <w:r w:rsidRPr="00453B9F">
        <w:rPr>
          <w:rFonts w:ascii="Arial" w:eastAsia="Times New Roman" w:hAnsi="Arial" w:cs="Times New Roman"/>
          <w:position w:val="30"/>
          <w:sz w:val="19"/>
          <w:szCs w:val="20"/>
        </w:rPr>
        <w:t xml:space="preserve"> </w:t>
      </w:r>
      <w:r w:rsidRPr="00453B9F">
        <w:rPr>
          <w:rFonts w:ascii="Arial" w:eastAsia="Times New Roman" w:hAnsi="Arial" w:cs="Times New Roman"/>
          <w:sz w:val="19"/>
          <w:szCs w:val="20"/>
        </w:rPr>
        <w:t xml:space="preserve"> </w:t>
      </w:r>
      <w:r w:rsidRPr="00453B9F"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453B9F">
        <w:rPr>
          <w:rFonts w:ascii="Arial" w:eastAsia="Times New Roman" w:hAnsi="Arial" w:cs="Times New Roman"/>
          <w:position w:val="40"/>
          <w:sz w:val="19"/>
          <w:szCs w:val="20"/>
        </w:rPr>
        <w:t>ФЕДЕРАЦИЯ</w:t>
      </w:r>
    </w:p>
    <w:p w:rsidR="00453B9F" w:rsidRPr="00453B9F" w:rsidRDefault="00453B9F" w:rsidP="00453B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9"/>
          <w:szCs w:val="20"/>
        </w:rPr>
      </w:pPr>
      <w:r w:rsidRPr="00453B9F">
        <w:rPr>
          <w:rFonts w:ascii="Times New Roman" w:eastAsia="Times New Roman" w:hAnsi="Times New Roman" w:cs="Times New Roman"/>
          <w:i/>
          <w:sz w:val="19"/>
          <w:szCs w:val="20"/>
        </w:rPr>
        <w:t>БРЯНСКАЯ       ОБЛАСТЬ</w:t>
      </w:r>
    </w:p>
    <w:p w:rsidR="00453B9F" w:rsidRPr="00453B9F" w:rsidRDefault="00453B9F" w:rsidP="0045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453B9F" w:rsidRPr="00453B9F" w:rsidRDefault="00453B9F" w:rsidP="0045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</w:rPr>
      </w:pPr>
      <w:r w:rsidRPr="00453B9F">
        <w:rPr>
          <w:rFonts w:ascii="Times New Roman" w:eastAsia="Times New Roman" w:hAnsi="Times New Roman" w:cs="Times New Roman"/>
          <w:b/>
          <w:sz w:val="19"/>
          <w:szCs w:val="20"/>
        </w:rPr>
        <w:t>СТАРОДУБСКИЙ РАЙОННЫЙ СОВЕТ НАРОДНЫХ ДЕПУТАТОВ</w:t>
      </w:r>
    </w:p>
    <w:p w:rsidR="00453B9F" w:rsidRPr="00453B9F" w:rsidRDefault="00453B9F" w:rsidP="0045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453B9F" w:rsidRPr="00453B9F" w:rsidRDefault="00453B9F" w:rsidP="00453B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2"/>
          <w:sz w:val="26"/>
          <w:szCs w:val="20"/>
        </w:rPr>
      </w:pPr>
      <w:r w:rsidRPr="00453B9F">
        <w:rPr>
          <w:rFonts w:ascii="Times New Roman" w:eastAsia="Times New Roman" w:hAnsi="Times New Roman" w:cs="Times New Roman"/>
          <w:b/>
          <w:spacing w:val="102"/>
          <w:sz w:val="26"/>
          <w:szCs w:val="20"/>
        </w:rPr>
        <w:t>РЕШЕНИЕ</w:t>
      </w:r>
    </w:p>
    <w:p w:rsidR="00453B9F" w:rsidRPr="00453B9F" w:rsidRDefault="00453B9F" w:rsidP="00453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3B9F" w:rsidRPr="00453B9F" w:rsidRDefault="00453B9F" w:rsidP="00453B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453B9F">
        <w:rPr>
          <w:rFonts w:ascii="Times New Roman" w:eastAsia="Times New Roman" w:hAnsi="Times New Roman" w:cs="Times New Roman"/>
          <w:sz w:val="26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   </w:t>
      </w:r>
      <w:r w:rsidR="007E360E">
        <w:rPr>
          <w:rFonts w:ascii="Times New Roman" w:eastAsia="Times New Roman" w:hAnsi="Times New Roman" w:cs="Times New Roman"/>
          <w:sz w:val="26"/>
          <w:szCs w:val="20"/>
        </w:rPr>
        <w:t>28.11.2019г</w:t>
      </w:r>
      <w:r w:rsidRPr="00453B9F">
        <w:rPr>
          <w:rFonts w:ascii="Times New Roman" w:eastAsia="Times New Roman" w:hAnsi="Times New Roman" w:cs="Times New Roman"/>
          <w:sz w:val="26"/>
          <w:szCs w:val="20"/>
        </w:rPr>
        <w:t>№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7E360E">
        <w:rPr>
          <w:rFonts w:ascii="Times New Roman" w:eastAsia="Times New Roman" w:hAnsi="Times New Roman" w:cs="Times New Roman"/>
          <w:sz w:val="26"/>
          <w:szCs w:val="20"/>
        </w:rPr>
        <w:t>46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</w:t>
      </w:r>
    </w:p>
    <w:p w:rsidR="00453B9F" w:rsidRPr="00453B9F" w:rsidRDefault="00453B9F" w:rsidP="00453B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453B9F">
        <w:rPr>
          <w:rFonts w:ascii="Times New Roman" w:eastAsia="Times New Roman" w:hAnsi="Times New Roman" w:cs="Times New Roman"/>
          <w:sz w:val="26"/>
          <w:szCs w:val="20"/>
        </w:rPr>
        <w:t xml:space="preserve">    г. Стародуб</w:t>
      </w:r>
    </w:p>
    <w:p w:rsidR="00453B9F" w:rsidRPr="00453B9F" w:rsidRDefault="00453B9F" w:rsidP="0045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453B9F" w:rsidRPr="00453B9F" w:rsidRDefault="00453B9F" w:rsidP="0045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по вопросу  утверждения бюджета </w:t>
      </w:r>
    </w:p>
    <w:p w:rsidR="00453B9F" w:rsidRPr="00453B9F" w:rsidRDefault="00453B9F" w:rsidP="0045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района </w:t>
      </w:r>
    </w:p>
    <w:p w:rsidR="00453B9F" w:rsidRPr="00453B9F" w:rsidRDefault="00453B9F" w:rsidP="0045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C13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</w:t>
      </w:r>
    </w:p>
    <w:p w:rsidR="00453B9F" w:rsidRPr="00453B9F" w:rsidRDefault="00453B9F" w:rsidP="00A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1C13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C13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453B9F" w:rsidRPr="00453B9F" w:rsidRDefault="00453B9F" w:rsidP="0045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3B9F"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с п.3 ст.17  Устава Стародубского муниципального района, Стародубский  районный Совет народных депутатов  </w:t>
      </w:r>
      <w:r w:rsidRPr="00453B9F"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53B9F" w:rsidRPr="00453B9F" w:rsidRDefault="00453B9F" w:rsidP="00453B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3B9F">
        <w:rPr>
          <w:rFonts w:ascii="Times New Roman" w:eastAsia="Times New Roman" w:hAnsi="Times New Roman" w:cs="Times New Roman"/>
          <w:sz w:val="28"/>
          <w:szCs w:val="20"/>
        </w:rPr>
        <w:t>Провести 1</w:t>
      </w:r>
      <w:r w:rsidR="00692CDB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 xml:space="preserve"> декабря 201</w:t>
      </w:r>
      <w:r w:rsidR="00692CDB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 xml:space="preserve"> года в Стародубском муниципальном районе публичные слушания по вопросу утверждения бюджета Стародубского муниципального района на 20</w:t>
      </w:r>
      <w:r w:rsidR="00692CDB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 xml:space="preserve"> год и плановый период 202</w:t>
      </w:r>
      <w:r w:rsidR="00692CDB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692CDB">
        <w:rPr>
          <w:rFonts w:ascii="Times New Roman" w:eastAsia="Times New Roman" w:hAnsi="Times New Roman" w:cs="Times New Roman"/>
          <w:sz w:val="28"/>
          <w:szCs w:val="20"/>
        </w:rPr>
        <w:t xml:space="preserve">2 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>годов.</w:t>
      </w:r>
    </w:p>
    <w:p w:rsidR="00453B9F" w:rsidRPr="00453B9F" w:rsidRDefault="00453B9F" w:rsidP="00453B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3B9F">
        <w:rPr>
          <w:rFonts w:ascii="Times New Roman" w:eastAsia="Times New Roman" w:hAnsi="Times New Roman" w:cs="Times New Roman"/>
          <w:sz w:val="28"/>
          <w:szCs w:val="20"/>
        </w:rPr>
        <w:t>С целью проведения и подготовки публичных слушаний утвердить организационный комитет в составе:</w:t>
      </w:r>
    </w:p>
    <w:tbl>
      <w:tblPr>
        <w:tblW w:w="0" w:type="auto"/>
        <w:tblInd w:w="360" w:type="dxa"/>
        <w:tblLook w:val="04A0"/>
      </w:tblPr>
      <w:tblGrid>
        <w:gridCol w:w="4582"/>
        <w:gridCol w:w="4629"/>
      </w:tblGrid>
      <w:tr w:rsidR="00453B9F" w:rsidRPr="00453B9F" w:rsidTr="00453B9F">
        <w:tc>
          <w:tcPr>
            <w:tcW w:w="4582" w:type="dxa"/>
          </w:tcPr>
          <w:p w:rsidR="00453B9F" w:rsidRDefault="00453B9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Тамилин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Н. Н</w:t>
            </w:r>
            <w:r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. -</w:t>
            </w:r>
          </w:p>
          <w:p w:rsidR="004C1EB9" w:rsidRDefault="004C1EB9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C1EB9" w:rsidRDefault="004C1EB9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А. В.</w:t>
            </w:r>
          </w:p>
          <w:p w:rsidR="00A92451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92451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. Сусло Н. А.-</w:t>
            </w:r>
          </w:p>
        </w:tc>
        <w:tc>
          <w:tcPr>
            <w:tcW w:w="4629" w:type="dxa"/>
            <w:hideMark/>
          </w:tcPr>
          <w:p w:rsidR="00453B9F" w:rsidRDefault="00453B9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Стародубского муниципального района</w:t>
            </w:r>
          </w:p>
          <w:p w:rsidR="004C1EB9" w:rsidRPr="00453B9F" w:rsidRDefault="004C1EB9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администрации Стародубского муниципального района</w:t>
            </w:r>
          </w:p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редседатель Контрольно- счетной палаты Стародубского муниципального района</w:t>
            </w:r>
          </w:p>
        </w:tc>
      </w:tr>
      <w:tr w:rsidR="00453B9F" w:rsidRPr="00453B9F" w:rsidTr="00453B9F">
        <w:tc>
          <w:tcPr>
            <w:tcW w:w="4582" w:type="dxa"/>
            <w:hideMark/>
          </w:tcPr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Жеребцова</w:t>
            </w:r>
            <w:proofErr w:type="spellEnd"/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Е. С. - </w:t>
            </w:r>
          </w:p>
        </w:tc>
        <w:tc>
          <w:tcPr>
            <w:tcW w:w="4629" w:type="dxa"/>
            <w:hideMark/>
          </w:tcPr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тарший инспектор Стародубского районного Совета народных депутатов</w:t>
            </w:r>
          </w:p>
        </w:tc>
      </w:tr>
      <w:tr w:rsidR="00453B9F" w:rsidRPr="00453B9F" w:rsidTr="00453B9F">
        <w:tc>
          <w:tcPr>
            <w:tcW w:w="4582" w:type="dxa"/>
            <w:hideMark/>
          </w:tcPr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. Приходько А.В. -</w:t>
            </w:r>
          </w:p>
        </w:tc>
        <w:tc>
          <w:tcPr>
            <w:tcW w:w="4629" w:type="dxa"/>
            <w:hideMark/>
          </w:tcPr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аместитель главы администрации по финансам и экономике</w:t>
            </w:r>
          </w:p>
        </w:tc>
      </w:tr>
      <w:tr w:rsidR="00453B9F" w:rsidRPr="00453B9F" w:rsidTr="00453B9F">
        <w:tc>
          <w:tcPr>
            <w:tcW w:w="4582" w:type="dxa"/>
            <w:hideMark/>
          </w:tcPr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Маньковская</w:t>
            </w:r>
            <w:proofErr w:type="spellEnd"/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Т.Н. -</w:t>
            </w:r>
          </w:p>
        </w:tc>
        <w:tc>
          <w:tcPr>
            <w:tcW w:w="4629" w:type="dxa"/>
            <w:hideMark/>
          </w:tcPr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лавный редактор газеты "Стародубский вестник"(по согласованию)</w:t>
            </w:r>
          </w:p>
        </w:tc>
      </w:tr>
      <w:tr w:rsidR="00453B9F" w:rsidRPr="00453B9F" w:rsidTr="00453B9F">
        <w:tc>
          <w:tcPr>
            <w:tcW w:w="4582" w:type="dxa"/>
            <w:hideMark/>
          </w:tcPr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Фиц</w:t>
            </w:r>
            <w:proofErr w:type="spellEnd"/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О.П. -</w:t>
            </w:r>
          </w:p>
        </w:tc>
        <w:tc>
          <w:tcPr>
            <w:tcW w:w="4629" w:type="dxa"/>
            <w:hideMark/>
          </w:tcPr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лавный инспектор-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ответственный секретарь административной комиссии, секретарь публичных слушаний (по согласованию)</w:t>
            </w:r>
          </w:p>
        </w:tc>
      </w:tr>
    </w:tbl>
    <w:p w:rsidR="00453B9F" w:rsidRDefault="00A80301" w:rsidP="00A8030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 </w:t>
      </w:r>
      <w:r w:rsidRPr="005F6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опубликования.</w:t>
      </w:r>
    </w:p>
    <w:p w:rsidR="00910D4D" w:rsidRDefault="00453B9F" w:rsidP="0045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01">
        <w:rPr>
          <w:rFonts w:ascii="Times New Roman" w:eastAsia="Times New Roman" w:hAnsi="Times New Roman" w:cs="Times New Roman"/>
          <w:sz w:val="28"/>
          <w:szCs w:val="28"/>
        </w:rPr>
        <w:t xml:space="preserve">   Глава Стародубского</w:t>
      </w:r>
      <w:r w:rsidR="0091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856" w:rsidRPr="00A80301" w:rsidRDefault="00910D4D" w:rsidP="00453B9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53B9F" w:rsidRPr="00A80301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Н.Н. </w:t>
      </w:r>
      <w:proofErr w:type="spellStart"/>
      <w:r w:rsidR="00453B9F" w:rsidRPr="00A80301">
        <w:rPr>
          <w:rFonts w:ascii="Times New Roman" w:eastAsia="Times New Roman" w:hAnsi="Times New Roman" w:cs="Times New Roman"/>
          <w:sz w:val="28"/>
          <w:szCs w:val="28"/>
        </w:rPr>
        <w:t>Тамилин</w:t>
      </w:r>
      <w:proofErr w:type="spellEnd"/>
    </w:p>
    <w:sectPr w:rsidR="00704856" w:rsidRPr="00A80301" w:rsidSect="0001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BF"/>
    <w:multiLevelType w:val="singleLevel"/>
    <w:tmpl w:val="87741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53B9F"/>
    <w:rsid w:val="00010579"/>
    <w:rsid w:val="0015360A"/>
    <w:rsid w:val="001C13B0"/>
    <w:rsid w:val="003B732C"/>
    <w:rsid w:val="00453B9F"/>
    <w:rsid w:val="004A2DA4"/>
    <w:rsid w:val="004C1EB9"/>
    <w:rsid w:val="00692CDB"/>
    <w:rsid w:val="00704856"/>
    <w:rsid w:val="0075684E"/>
    <w:rsid w:val="007E360E"/>
    <w:rsid w:val="00910D4D"/>
    <w:rsid w:val="009A1102"/>
    <w:rsid w:val="00A50640"/>
    <w:rsid w:val="00A80301"/>
    <w:rsid w:val="00A92451"/>
    <w:rsid w:val="00D0415C"/>
    <w:rsid w:val="00D1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2019-11-21T11:24:00Z</dcterms:created>
  <dcterms:modified xsi:type="dcterms:W3CDTF">2019-11-28T13:01:00Z</dcterms:modified>
</cp:coreProperties>
</file>