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E" w:rsidRDefault="008F349E" w:rsidP="008F34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8F349E" w:rsidRDefault="008F349E" w:rsidP="008F349E">
      <w:pPr>
        <w:spacing w:line="16" w:lineRule="exact"/>
        <w:rPr>
          <w:sz w:val="24"/>
          <w:szCs w:val="24"/>
        </w:rPr>
      </w:pPr>
    </w:p>
    <w:p w:rsidR="008F349E" w:rsidRDefault="008F349E" w:rsidP="008F349E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председателя Контрольно-счетной палаты Стародубского 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Н.А.Сусло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«О заключении Контрольно-счетной палаты Стародубского муниципального района на проект решения «О бюджете Стародубского муниципального района Брянской области на 2020 год и на плановый период 2021 и 2022 годов»</w:t>
      </w:r>
    </w:p>
    <w:p w:rsidR="008F349E" w:rsidRDefault="008F349E" w:rsidP="008F349E">
      <w:pPr>
        <w:spacing w:line="1" w:lineRule="exact"/>
        <w:rPr>
          <w:sz w:val="24"/>
          <w:szCs w:val="24"/>
        </w:rPr>
      </w:pPr>
    </w:p>
    <w:p w:rsidR="008F349E" w:rsidRDefault="008F349E" w:rsidP="008F349E">
      <w:pPr>
        <w:spacing w:line="200" w:lineRule="exact"/>
        <w:rPr>
          <w:sz w:val="24"/>
          <w:szCs w:val="24"/>
        </w:rPr>
      </w:pPr>
    </w:p>
    <w:p w:rsidR="0003456D" w:rsidRDefault="00672C4A"/>
    <w:p w:rsidR="008F349E" w:rsidRDefault="008F349E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4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Стародубского района в соответствии с требованиями бюджетного законодательства рассмотрен проект решения «О бюджете Стародубского муниципального района</w:t>
      </w:r>
      <w:r w:rsidR="00A245CB">
        <w:rPr>
          <w:sz w:val="28"/>
          <w:szCs w:val="28"/>
        </w:rPr>
        <w:t xml:space="preserve"> Брянской области на 2020 год и плановый период 2021 и 2022 годов», проанализированы документы и материалы, представленные одновременно с проектом решения о бюджете.</w:t>
      </w:r>
    </w:p>
    <w:p w:rsidR="00A245CB" w:rsidRDefault="00A245CB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бюджета на 2020 год и плановый период 2021 и 2022 годов внесен администрацией на рассмотрение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Стародубский</w:t>
      </w:r>
      <w:proofErr w:type="gramEnd"/>
      <w:r>
        <w:rPr>
          <w:sz w:val="28"/>
          <w:szCs w:val="28"/>
        </w:rPr>
        <w:t xml:space="preserve"> районный Совет народных депутатов и представлен на заключение в Контрольно-счетную палату Стародубского района в установленный срок.</w:t>
      </w:r>
    </w:p>
    <w:p w:rsidR="00A245CB" w:rsidRDefault="00A245CB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документов и </w:t>
      </w:r>
      <w:proofErr w:type="gramStart"/>
      <w:r>
        <w:rPr>
          <w:sz w:val="28"/>
          <w:szCs w:val="28"/>
        </w:rPr>
        <w:t xml:space="preserve">материалов, предоставленных одновременно </w:t>
      </w:r>
      <w:r w:rsidR="00F40456">
        <w:rPr>
          <w:sz w:val="28"/>
          <w:szCs w:val="28"/>
        </w:rPr>
        <w:t>с проектом решения и состав показателей районного бюджета соответствуют</w:t>
      </w:r>
      <w:proofErr w:type="gramEnd"/>
      <w:r w:rsidR="00F40456">
        <w:rPr>
          <w:sz w:val="28"/>
          <w:szCs w:val="28"/>
        </w:rPr>
        <w:t xml:space="preserve"> требованиям федерального, регионального и местного законодательства.</w:t>
      </w:r>
    </w:p>
    <w:p w:rsidR="00F40456" w:rsidRDefault="00F40456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Показатели районного бюджета сформированы на основе базового варианта </w:t>
      </w:r>
      <w:r w:rsidR="00DF70E6">
        <w:rPr>
          <w:sz w:val="28"/>
          <w:szCs w:val="28"/>
        </w:rPr>
        <w:t xml:space="preserve">прогноза </w:t>
      </w:r>
      <w:proofErr w:type="gramStart"/>
      <w:r w:rsidR="00DF70E6">
        <w:rPr>
          <w:sz w:val="28"/>
          <w:szCs w:val="28"/>
        </w:rPr>
        <w:t>социального-экономического</w:t>
      </w:r>
      <w:proofErr w:type="gramEnd"/>
      <w:r w:rsidR="00DF70E6">
        <w:rPr>
          <w:sz w:val="28"/>
          <w:szCs w:val="28"/>
        </w:rPr>
        <w:t xml:space="preserve"> развития района</w:t>
      </w:r>
      <w:r>
        <w:rPr>
          <w:sz w:val="28"/>
          <w:szCs w:val="28"/>
        </w:rPr>
        <w:t>, с учетом действующих норм налогового и бюджетного законодательства, а также положений законодательства, вступивших в силу, начиная с составления бюджетов на 2020 год и на плановый период 2021 и 2022 годов.</w:t>
      </w:r>
    </w:p>
    <w:p w:rsidR="004B51B8" w:rsidRDefault="004B51B8" w:rsidP="004B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1B8">
        <w:rPr>
          <w:rFonts w:eastAsiaTheme="minorHAnsi"/>
          <w:sz w:val="28"/>
          <w:szCs w:val="28"/>
          <w:lang w:eastAsia="en-US"/>
        </w:rPr>
        <w:t>В результате влияния изменений налогового и бюджетного законодательства, учтенного при прогнозировании, доходы муниципального района в 2020 году увеличатся на 99 300,00 рублей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4B51B8">
        <w:rPr>
          <w:rFonts w:eastAsiaTheme="minorHAnsi"/>
          <w:i/>
          <w:iCs/>
          <w:sz w:val="28"/>
          <w:szCs w:val="28"/>
          <w:lang w:eastAsia="en-US"/>
        </w:rPr>
        <w:t>зменение налогового законодательства</w:t>
      </w:r>
      <w:r w:rsidRPr="004B51B8">
        <w:rPr>
          <w:rFonts w:eastAsiaTheme="minorHAnsi"/>
          <w:sz w:val="28"/>
          <w:szCs w:val="28"/>
          <w:lang w:eastAsia="en-US"/>
        </w:rPr>
        <w:t xml:space="preserve"> в целом приведет к увеличению доходов бюджета муниципального района в 2020 году относительно действующего законодательства на 827 000,00 рублей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i/>
          <w:iCs/>
          <w:sz w:val="28"/>
          <w:szCs w:val="28"/>
          <w:lang w:eastAsia="en-US"/>
        </w:rPr>
        <w:t>з</w:t>
      </w:r>
      <w:r w:rsidRPr="004B51B8">
        <w:rPr>
          <w:rFonts w:eastAsiaTheme="minorHAnsi"/>
          <w:i/>
          <w:iCs/>
          <w:sz w:val="28"/>
          <w:szCs w:val="28"/>
          <w:lang w:eastAsia="en-US"/>
        </w:rPr>
        <w:t>а счет изменений бюджетного законодательства</w:t>
      </w:r>
      <w:r w:rsidRPr="004B51B8">
        <w:rPr>
          <w:rFonts w:eastAsiaTheme="minorHAnsi"/>
          <w:sz w:val="28"/>
          <w:szCs w:val="28"/>
          <w:lang w:eastAsia="en-US"/>
        </w:rPr>
        <w:t xml:space="preserve"> в 2020 году прогнозируется уменьшение поступлений в бюджет муниципального района в целом на  511400,00 рублей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76011" w:rsidRDefault="007B49C8" w:rsidP="004B5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13631">
        <w:rPr>
          <w:sz w:val="28"/>
          <w:szCs w:val="28"/>
        </w:rPr>
        <w:t>Необходимо отметить, что</w:t>
      </w:r>
      <w:r>
        <w:rPr>
          <w:sz w:val="28"/>
          <w:szCs w:val="28"/>
        </w:rPr>
        <w:t xml:space="preserve"> представленный в Контрольно-счетную палату прогноз социально-экономического развития Стародубского муниципального района на 2020-2022 годы</w:t>
      </w:r>
      <w:r w:rsidR="009F084F">
        <w:rPr>
          <w:sz w:val="28"/>
          <w:szCs w:val="28"/>
        </w:rPr>
        <w:t xml:space="preserve"> и пояснительная записка к нему</w:t>
      </w:r>
      <w:r>
        <w:rPr>
          <w:sz w:val="28"/>
          <w:szCs w:val="28"/>
        </w:rPr>
        <w:t>, содержит ряд неточностей</w:t>
      </w:r>
      <w:r w:rsidR="009F084F">
        <w:rPr>
          <w:sz w:val="28"/>
          <w:szCs w:val="28"/>
        </w:rPr>
        <w:t xml:space="preserve"> и недостатков, отсутствие необходимого анализа </w:t>
      </w:r>
      <w:r w:rsidR="00342BC8">
        <w:rPr>
          <w:sz w:val="28"/>
          <w:szCs w:val="28"/>
        </w:rPr>
        <w:t xml:space="preserve">согласованности </w:t>
      </w:r>
      <w:r w:rsidR="009F084F">
        <w:rPr>
          <w:sz w:val="28"/>
          <w:szCs w:val="28"/>
        </w:rPr>
        <w:t xml:space="preserve">основных макроэкономических параметров </w:t>
      </w:r>
      <w:r w:rsidR="00342BC8">
        <w:rPr>
          <w:sz w:val="28"/>
          <w:szCs w:val="28"/>
        </w:rPr>
        <w:t>и их влияние на доходные статьи проекта решения о бюджете</w:t>
      </w:r>
      <w:r w:rsidR="00DF70E6">
        <w:rPr>
          <w:sz w:val="28"/>
          <w:szCs w:val="28"/>
        </w:rPr>
        <w:t>, а также согласованности с документами и параметрами стратегического развития района.</w:t>
      </w:r>
      <w:r w:rsidR="00342BC8">
        <w:rPr>
          <w:sz w:val="28"/>
          <w:szCs w:val="28"/>
        </w:rPr>
        <w:t xml:space="preserve"> </w:t>
      </w:r>
      <w:r w:rsidR="009F084F">
        <w:rPr>
          <w:sz w:val="28"/>
          <w:szCs w:val="28"/>
        </w:rPr>
        <w:t xml:space="preserve"> </w:t>
      </w:r>
      <w:r w:rsidR="00F40456">
        <w:rPr>
          <w:sz w:val="28"/>
          <w:szCs w:val="28"/>
        </w:rPr>
        <w:t xml:space="preserve">    </w:t>
      </w:r>
      <w:proofErr w:type="gramEnd"/>
    </w:p>
    <w:p w:rsidR="00834674" w:rsidRDefault="00834674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Вследствие </w:t>
      </w:r>
      <w:r w:rsidR="00D37B43">
        <w:rPr>
          <w:sz w:val="28"/>
          <w:szCs w:val="28"/>
        </w:rPr>
        <w:t xml:space="preserve">изменений, внесенных в Закон Брянской области об областном бюджете, были скорректированы доходные и расходные статьи проекта  районного бюджета на 2020-2022 </w:t>
      </w:r>
      <w:proofErr w:type="gramStart"/>
      <w:r w:rsidR="00D37B43">
        <w:rPr>
          <w:sz w:val="28"/>
          <w:szCs w:val="28"/>
        </w:rPr>
        <w:t>годы</w:t>
      </w:r>
      <w:proofErr w:type="gramEnd"/>
      <w:r w:rsidR="004B51B8">
        <w:rPr>
          <w:sz w:val="28"/>
          <w:szCs w:val="28"/>
        </w:rPr>
        <w:t xml:space="preserve"> вносимые до 15 ноября 2019 года,</w:t>
      </w:r>
      <w:r w:rsidR="00D37B43">
        <w:rPr>
          <w:sz w:val="28"/>
          <w:szCs w:val="28"/>
        </w:rPr>
        <w:t xml:space="preserve"> с учетом внесенных изменений предлагается утвердить следующие основные параметры бюджета.</w:t>
      </w:r>
    </w:p>
    <w:p w:rsidR="00D37B43" w:rsidRDefault="00D37B43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Объем доходов и расходов на 2020 год </w:t>
      </w:r>
      <w:r w:rsidR="00285BA1">
        <w:rPr>
          <w:sz w:val="28"/>
          <w:szCs w:val="28"/>
        </w:rPr>
        <w:t>в объеме 424880,0 тыс. рублей, что на 64436,1 тыс. рублей выше первоначально представленных корректировок. При этом удельный вес налоговых и неналоговых доходов в общем объеме доходов бюджета составит 132960,0 тыс. рублей или 31,3%.</w:t>
      </w:r>
    </w:p>
    <w:p w:rsidR="00285BA1" w:rsidRDefault="00285BA1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доходов и расходов на 2021 год планируется в объеме 323801,9 тыс. рублей, что на 10440,0 тыс. рублей выше первоначально предоставленных параметров.</w:t>
      </w:r>
    </w:p>
    <w:p w:rsidR="00342BC8" w:rsidRDefault="00285BA1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доходов и расходов на 2022 год   планируется в объеме  332294,9 тыс. рублей, что на 35942,5 тыс. рублей ниже первоначально спланированных данных.</w:t>
      </w:r>
    </w:p>
    <w:p w:rsidR="00342BC8" w:rsidRPr="00342BC8" w:rsidRDefault="00342BC8" w:rsidP="00342BC8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342BC8">
        <w:rPr>
          <w:rFonts w:eastAsia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ст.184.1 Бюджетного кодекса РФ.</w:t>
      </w:r>
    </w:p>
    <w:p w:rsidR="00342BC8" w:rsidRDefault="00342BC8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42BC8">
        <w:rPr>
          <w:rFonts w:eastAsia="Times New Roman"/>
          <w:sz w:val="28"/>
          <w:szCs w:val="28"/>
        </w:rPr>
        <w:t xml:space="preserve">Приоритетным направлением расходов районного бюджета на 2020 год </w:t>
      </w:r>
      <w:r w:rsidR="00DF70E6">
        <w:rPr>
          <w:rFonts w:eastAsia="Times New Roman"/>
          <w:sz w:val="28"/>
          <w:szCs w:val="28"/>
        </w:rPr>
        <w:t xml:space="preserve">(206666,2 тыс. рублей или 48,6%) </w:t>
      </w:r>
      <w:r w:rsidRPr="00342BC8">
        <w:rPr>
          <w:rFonts w:eastAsia="Times New Roman"/>
          <w:sz w:val="28"/>
          <w:szCs w:val="28"/>
        </w:rPr>
        <w:t>и на плановый период 2021</w:t>
      </w:r>
      <w:r w:rsidR="00DF70E6">
        <w:rPr>
          <w:rFonts w:eastAsia="Times New Roman"/>
          <w:sz w:val="28"/>
          <w:szCs w:val="28"/>
        </w:rPr>
        <w:t>(186987,9 тыс. рублей или 57,7%)</w:t>
      </w:r>
      <w:r w:rsidRPr="00342BC8">
        <w:rPr>
          <w:rFonts w:eastAsia="Times New Roman"/>
          <w:sz w:val="28"/>
          <w:szCs w:val="28"/>
        </w:rPr>
        <w:t xml:space="preserve"> и 2022 годов</w:t>
      </w:r>
      <w:r w:rsidR="00DF70E6">
        <w:rPr>
          <w:rFonts w:eastAsia="Times New Roman"/>
          <w:sz w:val="28"/>
          <w:szCs w:val="28"/>
        </w:rPr>
        <w:t xml:space="preserve"> (183483,1 тыс. рублей или 55,2%)</w:t>
      </w:r>
      <w:r w:rsidRPr="00342BC8">
        <w:rPr>
          <w:rFonts w:eastAsia="Times New Roman"/>
          <w:sz w:val="28"/>
          <w:szCs w:val="28"/>
        </w:rPr>
        <w:t xml:space="preserve"> является образование</w:t>
      </w:r>
      <w:proofErr w:type="gramStart"/>
      <w:r w:rsidR="00DF70E6">
        <w:rPr>
          <w:rFonts w:eastAsia="Times New Roman"/>
          <w:sz w:val="28"/>
          <w:szCs w:val="28"/>
        </w:rPr>
        <w:t xml:space="preserve"> </w:t>
      </w:r>
      <w:r w:rsidRPr="00342BC8">
        <w:rPr>
          <w:rFonts w:eastAsia="Times New Roman"/>
          <w:sz w:val="28"/>
          <w:szCs w:val="28"/>
        </w:rPr>
        <w:t>.</w:t>
      </w:r>
      <w:proofErr w:type="gramEnd"/>
    </w:p>
    <w:p w:rsidR="00342BC8" w:rsidRPr="00342BC8" w:rsidRDefault="00342BC8" w:rsidP="00342BC8">
      <w:pPr>
        <w:ind w:firstLine="709"/>
        <w:jc w:val="both"/>
        <w:rPr>
          <w:rFonts w:eastAsia="Times New Roman"/>
          <w:sz w:val="24"/>
          <w:szCs w:val="24"/>
        </w:rPr>
      </w:pPr>
      <w:r w:rsidRPr="00342BC8">
        <w:rPr>
          <w:rFonts w:eastAsia="Times New Roman"/>
          <w:sz w:val="28"/>
          <w:szCs w:val="28"/>
        </w:rPr>
        <w:t xml:space="preserve">Ведомственная структура расходов районного бюджета на 2020 – 2022 годы сформирована в разрезе 7 главных распорядителей бюджетных средств, в соответствии с наделенными бюджетными полномочиями. </w:t>
      </w:r>
    </w:p>
    <w:p w:rsidR="008B0544" w:rsidRPr="008B0544" w:rsidRDefault="00342BC8" w:rsidP="008B0544">
      <w:pPr>
        <w:ind w:left="142" w:firstLine="567"/>
        <w:jc w:val="both"/>
        <w:rPr>
          <w:rFonts w:eastAsia="Times New Roman"/>
          <w:sz w:val="28"/>
          <w:szCs w:val="28"/>
        </w:rPr>
      </w:pPr>
      <w:r w:rsidRPr="00342BC8">
        <w:rPr>
          <w:rFonts w:eastAsia="Times New Roman"/>
          <w:sz w:val="28"/>
          <w:szCs w:val="28"/>
        </w:rPr>
        <w:t>Проект районного бюджета на 2020 год и плановый период 2021 и 2022 годов сформирован по программно-целевому принципу, предусматривающему формирование расходов исходя из целей, установленных пяти муниципальными программами.</w:t>
      </w:r>
      <w:r>
        <w:rPr>
          <w:rFonts w:eastAsia="Times New Roman"/>
          <w:sz w:val="28"/>
          <w:szCs w:val="28"/>
        </w:rPr>
        <w:t xml:space="preserve"> </w:t>
      </w:r>
      <w:r w:rsidR="008B0544">
        <w:rPr>
          <w:rFonts w:eastAsia="Times New Roman"/>
          <w:sz w:val="28"/>
          <w:szCs w:val="28"/>
        </w:rPr>
        <w:t xml:space="preserve">Также в проекте бюджета запланирована реализация </w:t>
      </w:r>
      <w:r w:rsidR="00844577">
        <w:rPr>
          <w:rFonts w:eastAsia="Times New Roman"/>
          <w:sz w:val="28"/>
          <w:szCs w:val="28"/>
        </w:rPr>
        <w:t xml:space="preserve">национальных проектов в составе </w:t>
      </w:r>
      <w:r w:rsidR="008B0544">
        <w:rPr>
          <w:rFonts w:eastAsia="Times New Roman"/>
          <w:sz w:val="28"/>
          <w:szCs w:val="28"/>
        </w:rPr>
        <w:t>региональных проектов на территории Стародубского района.</w:t>
      </w:r>
      <w:r w:rsidR="008B0544" w:rsidRPr="008B0544">
        <w:rPr>
          <w:rFonts w:eastAsia="Times New Roman"/>
          <w:sz w:val="28"/>
          <w:szCs w:val="28"/>
        </w:rPr>
        <w:t xml:space="preserve"> </w:t>
      </w:r>
      <w:r w:rsidR="008B0544">
        <w:rPr>
          <w:sz w:val="28"/>
          <w:szCs w:val="28"/>
        </w:rPr>
        <w:t xml:space="preserve">В составе государственной программы Брянской области «Развитие топливно-энергетического комплекса и жилищно-коммунального хозяйства Брянской области» будет осуществляться реализация регионального проекта «Чистая вода». Целью проекта «Чистая вода» является повышение качества питьевой воды для населения. </w:t>
      </w:r>
      <w:r w:rsidR="008B0544" w:rsidRPr="008B0544">
        <w:rPr>
          <w:rFonts w:eastAsia="Times New Roman"/>
          <w:sz w:val="28"/>
          <w:szCs w:val="28"/>
        </w:rPr>
        <w:t>С 2020 года в составе государственной программы Брянской области «Комплексное развитие сельских территорий Брянской области» будут реализовываться ведомственные проекты:</w:t>
      </w:r>
    </w:p>
    <w:p w:rsidR="008B0544" w:rsidRPr="008B0544" w:rsidRDefault="008B0544" w:rsidP="008B054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B0544">
        <w:rPr>
          <w:rFonts w:eastAsia="Times New Roman"/>
          <w:sz w:val="28"/>
          <w:szCs w:val="28"/>
        </w:rPr>
        <w:t>Развитие инженерной инфраструктуры на сельских территориях»;</w:t>
      </w:r>
    </w:p>
    <w:p w:rsidR="008B0544" w:rsidRPr="008B0544" w:rsidRDefault="008B0544" w:rsidP="008B054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B0544">
        <w:rPr>
          <w:rFonts w:eastAsia="Times New Roman"/>
          <w:sz w:val="28"/>
          <w:szCs w:val="28"/>
        </w:rPr>
        <w:t>Развитие транспортной инфраструктуры на сельских территориях.</w:t>
      </w:r>
    </w:p>
    <w:p w:rsidR="00342BC8" w:rsidRPr="00342BC8" w:rsidRDefault="00342BC8" w:rsidP="00342B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BC8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342BC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342BC8">
        <w:rPr>
          <w:rFonts w:eastAsia="Calibri"/>
          <w:bCs/>
          <w:sz w:val="28"/>
          <w:szCs w:val="28"/>
          <w:lang w:eastAsia="en-US"/>
        </w:rPr>
        <w:t>проектом</w:t>
      </w:r>
      <w:proofErr w:type="gramEnd"/>
      <w:r w:rsidRPr="00342BC8">
        <w:rPr>
          <w:rFonts w:eastAsia="Calibri"/>
          <w:bCs/>
          <w:sz w:val="28"/>
          <w:szCs w:val="28"/>
          <w:lang w:eastAsia="en-US"/>
        </w:rPr>
        <w:t xml:space="preserve"> бюджета привлечение внутренних заимствований не планируется. Предельный</w:t>
      </w:r>
      <w:r w:rsidRPr="00342BC8">
        <w:rPr>
          <w:rFonts w:eastAsia="Calibri"/>
          <w:sz w:val="28"/>
          <w:szCs w:val="28"/>
          <w:lang w:eastAsia="en-US"/>
        </w:rPr>
        <w:t xml:space="preserve"> </w:t>
      </w:r>
      <w:r w:rsidRPr="00342BC8">
        <w:rPr>
          <w:rFonts w:eastAsia="Calibri"/>
          <w:bCs/>
          <w:sz w:val="28"/>
          <w:szCs w:val="28"/>
          <w:lang w:eastAsia="en-US"/>
        </w:rPr>
        <w:t>объем муниципального внутреннего долга Стародубского муниципального района</w:t>
      </w:r>
      <w:r w:rsidRPr="00342BC8">
        <w:rPr>
          <w:rFonts w:eastAsia="Calibri"/>
          <w:sz w:val="28"/>
          <w:szCs w:val="28"/>
          <w:lang w:eastAsia="en-US"/>
        </w:rPr>
        <w:t xml:space="preserve"> </w:t>
      </w:r>
      <w:r w:rsidR="008B0544">
        <w:rPr>
          <w:rFonts w:eastAsia="Calibri"/>
          <w:sz w:val="28"/>
          <w:szCs w:val="28"/>
          <w:lang w:eastAsia="en-US"/>
        </w:rPr>
        <w:t>на трехлетний период</w:t>
      </w:r>
      <w:r w:rsidRPr="00342BC8">
        <w:rPr>
          <w:rFonts w:eastAsia="Calibri"/>
          <w:sz w:val="28"/>
          <w:szCs w:val="28"/>
          <w:lang w:eastAsia="en-US"/>
        </w:rPr>
        <w:t xml:space="preserve"> </w:t>
      </w:r>
      <w:r w:rsidR="00DF70E6">
        <w:rPr>
          <w:rFonts w:eastAsia="Calibri"/>
          <w:sz w:val="28"/>
          <w:szCs w:val="28"/>
          <w:lang w:eastAsia="en-US"/>
        </w:rPr>
        <w:t>определен в нулевом размере.</w:t>
      </w:r>
    </w:p>
    <w:p w:rsidR="00342BC8" w:rsidRDefault="00342BC8" w:rsidP="00342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BC8">
        <w:rPr>
          <w:rFonts w:eastAsia="Calibri"/>
          <w:sz w:val="28"/>
          <w:szCs w:val="28"/>
          <w:lang w:eastAsia="en-US"/>
        </w:rPr>
        <w:t xml:space="preserve">Согласно представленному </w:t>
      </w:r>
      <w:r w:rsidRPr="00342BC8">
        <w:rPr>
          <w:rFonts w:eastAsia="Calibri"/>
          <w:bCs/>
          <w:sz w:val="28"/>
          <w:szCs w:val="28"/>
          <w:lang w:eastAsia="en-US"/>
        </w:rPr>
        <w:t xml:space="preserve">проекту бюджета </w:t>
      </w:r>
      <w:r w:rsidRPr="00342BC8">
        <w:rPr>
          <w:rFonts w:eastAsia="Calibri"/>
          <w:sz w:val="28"/>
          <w:szCs w:val="28"/>
          <w:lang w:eastAsia="en-US"/>
        </w:rPr>
        <w:t>в составе муниципальных долговых обязатель</w:t>
      </w:r>
      <w:proofErr w:type="gramStart"/>
      <w:r w:rsidRPr="00342BC8">
        <w:rPr>
          <w:rFonts w:eastAsia="Calibri"/>
          <w:sz w:val="28"/>
          <w:szCs w:val="28"/>
          <w:lang w:eastAsia="en-US"/>
        </w:rPr>
        <w:t>ств Ст</w:t>
      </w:r>
      <w:proofErr w:type="gramEnd"/>
      <w:r w:rsidRPr="00342BC8">
        <w:rPr>
          <w:rFonts w:eastAsia="Calibri"/>
          <w:sz w:val="28"/>
          <w:szCs w:val="28"/>
          <w:lang w:eastAsia="en-US"/>
        </w:rPr>
        <w:t xml:space="preserve">ародубского муниципального района внешнего </w:t>
      </w:r>
      <w:r w:rsidRPr="00342BC8">
        <w:rPr>
          <w:rFonts w:eastAsia="Calibri"/>
          <w:sz w:val="28"/>
          <w:szCs w:val="28"/>
          <w:lang w:eastAsia="en-US"/>
        </w:rPr>
        <w:lastRenderedPageBreak/>
        <w:t>долга нет.</w:t>
      </w:r>
    </w:p>
    <w:p w:rsidR="00342BC8" w:rsidRDefault="00342BC8" w:rsidP="00342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Бюджет района на </w:t>
      </w:r>
      <w:r w:rsidR="00DF70E6">
        <w:rPr>
          <w:sz w:val="28"/>
          <w:szCs w:val="28"/>
        </w:rPr>
        <w:t>трехлетний период</w:t>
      </w:r>
      <w:r>
        <w:rPr>
          <w:sz w:val="28"/>
          <w:szCs w:val="28"/>
        </w:rPr>
        <w:t xml:space="preserve"> спрогнозирован сбалансированным по доходам и расходам</w:t>
      </w:r>
      <w:r w:rsidR="008B0544">
        <w:rPr>
          <w:sz w:val="28"/>
          <w:szCs w:val="28"/>
        </w:rPr>
        <w:t>.</w:t>
      </w:r>
    </w:p>
    <w:p w:rsidR="008B0544" w:rsidRPr="00342BC8" w:rsidRDefault="008B0544" w:rsidP="00342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Представленный на рассмотрение проект бюджета</w:t>
      </w:r>
      <w:r w:rsidR="008D3C5D">
        <w:rPr>
          <w:rFonts w:eastAsia="Calibri"/>
          <w:sz w:val="28"/>
          <w:szCs w:val="28"/>
          <w:lang w:eastAsia="en-US"/>
        </w:rPr>
        <w:t xml:space="preserve"> на 2020-2022 годы</w:t>
      </w:r>
      <w:r>
        <w:rPr>
          <w:rFonts w:eastAsia="Calibri"/>
          <w:sz w:val="28"/>
          <w:szCs w:val="28"/>
          <w:lang w:eastAsia="en-US"/>
        </w:rPr>
        <w:t xml:space="preserve"> соответс</w:t>
      </w:r>
      <w:r w:rsidR="008D3C5D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вует п</w:t>
      </w:r>
      <w:r w:rsidR="008D3C5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ложениям действующего законодательства</w:t>
      </w:r>
      <w:r w:rsidR="008D3C5D">
        <w:rPr>
          <w:rFonts w:eastAsia="Calibri"/>
          <w:sz w:val="28"/>
          <w:szCs w:val="28"/>
          <w:lang w:eastAsia="en-US"/>
        </w:rPr>
        <w:t xml:space="preserve">. Контрольно-счетная палата Стародубского района поддерживает рассмотрение и утверждения данный проект решения. </w:t>
      </w:r>
    </w:p>
    <w:p w:rsidR="00342BC8" w:rsidRDefault="00342BC8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0689D" w:rsidRDefault="0080689D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0689D" w:rsidRPr="00342BC8" w:rsidRDefault="0080689D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 w:rsidR="00650551">
        <w:rPr>
          <w:rFonts w:eastAsia="Times New Roman"/>
          <w:sz w:val="28"/>
          <w:szCs w:val="28"/>
        </w:rPr>
        <w:t xml:space="preserve"> КСП Стародубского района                         </w:t>
      </w:r>
      <w:proofErr w:type="spellStart"/>
      <w:r w:rsidR="00650551">
        <w:rPr>
          <w:rFonts w:eastAsia="Times New Roman"/>
          <w:sz w:val="28"/>
          <w:szCs w:val="28"/>
        </w:rPr>
        <w:t>Н.А.Сусло</w:t>
      </w:r>
      <w:proofErr w:type="spellEnd"/>
    </w:p>
    <w:p w:rsidR="00342BC8" w:rsidRDefault="00342BC8" w:rsidP="00F40456">
      <w:pPr>
        <w:jc w:val="both"/>
        <w:rPr>
          <w:sz w:val="28"/>
          <w:szCs w:val="28"/>
        </w:rPr>
      </w:pPr>
    </w:p>
    <w:p w:rsidR="00176011" w:rsidRDefault="00834674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45CB" w:rsidRPr="008F349E" w:rsidRDefault="00A245CB" w:rsidP="008F349E">
      <w:pPr>
        <w:jc w:val="both"/>
        <w:rPr>
          <w:sz w:val="28"/>
          <w:szCs w:val="28"/>
        </w:rPr>
      </w:pPr>
    </w:p>
    <w:sectPr w:rsidR="00A245CB" w:rsidRPr="008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14E"/>
    <w:multiLevelType w:val="hybridMultilevel"/>
    <w:tmpl w:val="559A78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9"/>
    <w:rsid w:val="00176011"/>
    <w:rsid w:val="001A6E88"/>
    <w:rsid w:val="00285BA1"/>
    <w:rsid w:val="00342BC8"/>
    <w:rsid w:val="004B51B8"/>
    <w:rsid w:val="005348B8"/>
    <w:rsid w:val="00650551"/>
    <w:rsid w:val="00672C4A"/>
    <w:rsid w:val="007B49C8"/>
    <w:rsid w:val="0080689D"/>
    <w:rsid w:val="00834674"/>
    <w:rsid w:val="00844577"/>
    <w:rsid w:val="008B0544"/>
    <w:rsid w:val="008D3C5D"/>
    <w:rsid w:val="008F349E"/>
    <w:rsid w:val="009C5BCE"/>
    <w:rsid w:val="009F084F"/>
    <w:rsid w:val="00A245CB"/>
    <w:rsid w:val="00B13631"/>
    <w:rsid w:val="00D37B43"/>
    <w:rsid w:val="00DF70E6"/>
    <w:rsid w:val="00F40456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2019-12-18T06:36:00Z</cp:lastPrinted>
  <dcterms:created xsi:type="dcterms:W3CDTF">2019-12-11T09:36:00Z</dcterms:created>
  <dcterms:modified xsi:type="dcterms:W3CDTF">2020-01-15T06:26:00Z</dcterms:modified>
</cp:coreProperties>
</file>