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86" w:rsidRPr="007F2886" w:rsidRDefault="007F2886" w:rsidP="007F288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F2886">
        <w:rPr>
          <w:rFonts w:ascii="Times New Roman" w:eastAsia="Times New Roman" w:hAnsi="Times New Roman" w:cs="Times New Roman"/>
          <w:bCs/>
          <w:position w:val="40"/>
          <w:sz w:val="19"/>
          <w:szCs w:val="28"/>
        </w:rPr>
        <w:t xml:space="preserve">РОССИЙСКАЯ </w:t>
      </w:r>
      <w:r w:rsidRPr="007F2886">
        <w:rPr>
          <w:rFonts w:ascii="Times New Roman" w:eastAsia="Times New Roman" w:hAnsi="Times New Roman" w:cs="Times New Roman"/>
          <w:bCs/>
          <w:position w:val="30"/>
          <w:sz w:val="19"/>
          <w:szCs w:val="28"/>
        </w:rPr>
        <w:t xml:space="preserve"> </w:t>
      </w:r>
      <w:r w:rsidRPr="007F2886">
        <w:rPr>
          <w:rFonts w:ascii="Times New Roman" w:eastAsia="Times New Roman" w:hAnsi="Times New Roman" w:cs="Times New Roman"/>
          <w:bCs/>
          <w:sz w:val="19"/>
          <w:szCs w:val="28"/>
        </w:rPr>
        <w:t xml:space="preserve"> </w:t>
      </w:r>
      <w:r w:rsidRPr="007F2886">
        <w:rPr>
          <w:rFonts w:ascii="Times New Roman" w:eastAsia="Times New Roman" w:hAnsi="Times New Roman" w:cs="Times New Roman"/>
          <w:bCs/>
          <w:sz w:val="24"/>
          <w:szCs w:val="28"/>
        </w:rPr>
        <w:t xml:space="preserve">  </w:t>
      </w:r>
      <w:r w:rsidRPr="007F2886">
        <w:rPr>
          <w:rFonts w:ascii="Times New Roman" w:eastAsia="Times New Roman" w:hAnsi="Times New Roman" w:cs="Times New Roman"/>
          <w:bCs/>
          <w:position w:val="40"/>
          <w:sz w:val="19"/>
          <w:szCs w:val="28"/>
        </w:rPr>
        <w:t>ФЕДЕРАЦИЯ</w:t>
      </w:r>
    </w:p>
    <w:p w:rsidR="007F2886" w:rsidRPr="007F2886" w:rsidRDefault="007F2886" w:rsidP="007F28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7F2886">
        <w:rPr>
          <w:rFonts w:ascii="Times New Roman" w:eastAsia="Times New Roman" w:hAnsi="Times New Roman" w:cs="Times New Roman"/>
          <w:smallCaps/>
          <w:sz w:val="20"/>
          <w:szCs w:val="20"/>
        </w:rPr>
        <w:t>БРЯНСКАЯ       ОБЛАСТЬ</w:t>
      </w:r>
    </w:p>
    <w:p w:rsidR="007F2886" w:rsidRPr="007F2886" w:rsidRDefault="007F2886" w:rsidP="007F2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F2886" w:rsidRPr="007F2886" w:rsidRDefault="007F2886" w:rsidP="007F2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88"/>
          <w:szCs w:val="20"/>
        </w:rPr>
      </w:pPr>
      <w:r w:rsidRPr="007F2886">
        <w:rPr>
          <w:rFonts w:ascii="Times New Roman" w:eastAsia="Times New Roman" w:hAnsi="Times New Roman" w:cs="Times New Roman"/>
          <w:b/>
          <w:sz w:val="19"/>
          <w:szCs w:val="20"/>
        </w:rPr>
        <w:t>СТАРОДУБСКИЙ РАЙОННЫЙ СОВЕТ НАРОДНЫХ ДЕПУТАТОВ</w:t>
      </w:r>
    </w:p>
    <w:p w:rsidR="007F2886" w:rsidRPr="007F2886" w:rsidRDefault="007F2886" w:rsidP="007F2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F2886" w:rsidRPr="007F2886" w:rsidRDefault="007F2886" w:rsidP="007F2886">
      <w:pPr>
        <w:keepNext/>
        <w:tabs>
          <w:tab w:val="left" w:pos="31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spacing w:val="102"/>
          <w:sz w:val="28"/>
          <w:szCs w:val="20"/>
        </w:rPr>
      </w:pPr>
      <w:r w:rsidRPr="007F2886">
        <w:rPr>
          <w:rFonts w:ascii="Times New Roman" w:eastAsia="Times New Roman" w:hAnsi="Times New Roman" w:cs="Times New Roman"/>
          <w:bCs/>
          <w:smallCaps/>
          <w:spacing w:val="102"/>
          <w:sz w:val="28"/>
          <w:szCs w:val="20"/>
        </w:rPr>
        <w:t>РЕШЕНИЕ</w:t>
      </w:r>
    </w:p>
    <w:p w:rsidR="007F2886" w:rsidRPr="007F2886" w:rsidRDefault="007F2886" w:rsidP="007F2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2886" w:rsidRPr="007F2886" w:rsidRDefault="007F2886" w:rsidP="007F2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2886" w:rsidRPr="007F2886" w:rsidRDefault="007F2886" w:rsidP="007F28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7F2886">
        <w:rPr>
          <w:rFonts w:ascii="Times New Roman" w:eastAsia="Times New Roman" w:hAnsi="Times New Roman" w:cs="Times New Roman"/>
          <w:sz w:val="26"/>
          <w:szCs w:val="20"/>
        </w:rPr>
        <w:t xml:space="preserve">от </w:t>
      </w:r>
      <w:r w:rsidR="000B610C">
        <w:rPr>
          <w:rFonts w:ascii="Times New Roman" w:eastAsia="Times New Roman" w:hAnsi="Times New Roman" w:cs="Times New Roman"/>
          <w:sz w:val="26"/>
          <w:szCs w:val="20"/>
        </w:rPr>
        <w:t>09.06.2020г.</w:t>
      </w:r>
      <w:r w:rsidRPr="007F2886">
        <w:rPr>
          <w:rFonts w:ascii="Times New Roman" w:eastAsia="Times New Roman" w:hAnsi="Times New Roman" w:cs="Times New Roman"/>
          <w:sz w:val="26"/>
          <w:szCs w:val="20"/>
        </w:rPr>
        <w:t xml:space="preserve">№  </w:t>
      </w:r>
      <w:r w:rsidR="000B610C">
        <w:rPr>
          <w:rFonts w:ascii="Times New Roman" w:eastAsia="Times New Roman" w:hAnsi="Times New Roman" w:cs="Times New Roman"/>
          <w:sz w:val="26"/>
          <w:szCs w:val="20"/>
        </w:rPr>
        <w:t>103</w:t>
      </w:r>
    </w:p>
    <w:p w:rsidR="007F2886" w:rsidRPr="007F2886" w:rsidRDefault="007F2886" w:rsidP="007F28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7F2886">
        <w:rPr>
          <w:rFonts w:ascii="Times New Roman" w:eastAsia="Times New Roman" w:hAnsi="Times New Roman" w:cs="Times New Roman"/>
          <w:sz w:val="26"/>
          <w:szCs w:val="20"/>
        </w:rPr>
        <w:t xml:space="preserve">    г. Стародуб</w:t>
      </w:r>
    </w:p>
    <w:p w:rsidR="007F2886" w:rsidRPr="007F2886" w:rsidRDefault="007F2886" w:rsidP="007F28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E05A99" w:rsidRPr="00E05A99" w:rsidRDefault="00E05A99" w:rsidP="00E05A99"/>
    <w:p w:rsidR="00EC07D2" w:rsidRDefault="00EC07D2" w:rsidP="00CC18B1">
      <w:pPr>
        <w:pStyle w:val="1"/>
        <w:spacing w:line="276" w:lineRule="auto"/>
        <w:ind w:right="3685"/>
        <w:contextualSpacing/>
        <w:jc w:val="both"/>
        <w:rPr>
          <w:smallCaps w:val="0"/>
          <w:sz w:val="28"/>
          <w:szCs w:val="28"/>
        </w:rPr>
      </w:pPr>
      <w:bookmarkStart w:id="0" w:name="_GoBack"/>
      <w:r w:rsidRPr="00B933CA">
        <w:rPr>
          <w:smallCaps w:val="0"/>
          <w:sz w:val="28"/>
          <w:szCs w:val="28"/>
        </w:rPr>
        <w:t>О</w:t>
      </w:r>
      <w:r w:rsidR="001655B1">
        <w:rPr>
          <w:smallCaps w:val="0"/>
          <w:sz w:val="28"/>
          <w:szCs w:val="28"/>
        </w:rPr>
        <w:t xml:space="preserve"> внесении изменений в</w:t>
      </w:r>
      <w:r w:rsidR="000B3E5D">
        <w:rPr>
          <w:smallCaps w:val="0"/>
          <w:sz w:val="28"/>
          <w:szCs w:val="28"/>
        </w:rPr>
        <w:t xml:space="preserve"> </w:t>
      </w:r>
      <w:r w:rsidRPr="00B933CA">
        <w:rPr>
          <w:smallCaps w:val="0"/>
          <w:sz w:val="28"/>
          <w:szCs w:val="28"/>
        </w:rPr>
        <w:t>прогнозн</w:t>
      </w:r>
      <w:r w:rsidR="001655B1">
        <w:rPr>
          <w:smallCaps w:val="0"/>
          <w:sz w:val="28"/>
          <w:szCs w:val="28"/>
        </w:rPr>
        <w:t>ый план</w:t>
      </w:r>
      <w:r w:rsidRPr="00B933CA">
        <w:rPr>
          <w:smallCaps w:val="0"/>
          <w:sz w:val="28"/>
          <w:szCs w:val="28"/>
        </w:rPr>
        <w:t xml:space="preserve"> приватизации муниципального имущества Стародубск</w:t>
      </w:r>
      <w:r w:rsidR="00662FA9">
        <w:rPr>
          <w:smallCaps w:val="0"/>
          <w:sz w:val="28"/>
          <w:szCs w:val="28"/>
        </w:rPr>
        <w:t>ого муниципального района на 2020-2022 года</w:t>
      </w:r>
      <w:r w:rsidR="001655B1">
        <w:rPr>
          <w:smallCaps w:val="0"/>
          <w:sz w:val="28"/>
          <w:szCs w:val="28"/>
        </w:rPr>
        <w:t>, утвержденный решением</w:t>
      </w:r>
      <w:r w:rsidR="001655B1" w:rsidRPr="001655B1">
        <w:t xml:space="preserve"> </w:t>
      </w:r>
      <w:r w:rsidR="001655B1" w:rsidRPr="001655B1">
        <w:rPr>
          <w:smallCaps w:val="0"/>
          <w:sz w:val="28"/>
          <w:szCs w:val="28"/>
        </w:rPr>
        <w:t xml:space="preserve">Стародубского районного Совета народных депутатов </w:t>
      </w:r>
      <w:r w:rsidR="00662FA9" w:rsidRPr="00662FA9">
        <w:rPr>
          <w:smallCaps w:val="0"/>
          <w:sz w:val="28"/>
          <w:szCs w:val="28"/>
        </w:rPr>
        <w:t>№28 от 29.10.2019</w:t>
      </w:r>
    </w:p>
    <w:bookmarkEnd w:id="0"/>
    <w:p w:rsidR="00E05A99" w:rsidRPr="00E05A99" w:rsidRDefault="00E05A99" w:rsidP="00E05A99"/>
    <w:p w:rsidR="00EC07D2" w:rsidRPr="00B933CA" w:rsidRDefault="00EC07D2" w:rsidP="00CC18B1">
      <w:pPr>
        <w:pStyle w:val="1"/>
        <w:spacing w:line="276" w:lineRule="auto"/>
        <w:contextualSpacing/>
        <w:jc w:val="both"/>
        <w:rPr>
          <w:smallCaps w:val="0"/>
        </w:rPr>
      </w:pPr>
      <w:r w:rsidRPr="00B933CA">
        <w:rPr>
          <w:smallCaps w:val="0"/>
        </w:rPr>
        <w:t xml:space="preserve"> </w:t>
      </w:r>
    </w:p>
    <w:p w:rsidR="00200268" w:rsidRDefault="00200268" w:rsidP="00CC18B1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7D2" w:rsidRDefault="00EC07D2" w:rsidP="00CC18B1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B933CA">
        <w:rPr>
          <w:rFonts w:ascii="Times New Roman" w:hAnsi="Times New Roman"/>
          <w:sz w:val="28"/>
          <w:szCs w:val="28"/>
        </w:rPr>
        <w:t>В соответствии</w:t>
      </w:r>
      <w:r w:rsidRPr="00B933CA">
        <w:rPr>
          <w:rFonts w:ascii="Times New Roman" w:eastAsia="Times New Roman" w:hAnsi="Times New Roman"/>
          <w:sz w:val="28"/>
          <w:szCs w:val="28"/>
        </w:rPr>
        <w:t xml:space="preserve"> со ст. 10 </w:t>
      </w:r>
      <w:r w:rsidRPr="00B933CA">
        <w:rPr>
          <w:rStyle w:val="blk"/>
          <w:rFonts w:ascii="Times New Roman" w:hAnsi="Times New Roman"/>
          <w:sz w:val="28"/>
        </w:rPr>
        <w:t>Федерального закона от 21.12.2001</w:t>
      </w:r>
      <w:r>
        <w:rPr>
          <w:rStyle w:val="blk"/>
          <w:rFonts w:ascii="Times New Roman" w:hAnsi="Times New Roman"/>
          <w:sz w:val="28"/>
        </w:rPr>
        <w:t xml:space="preserve"> </w:t>
      </w:r>
      <w:r w:rsidRPr="00B933CA">
        <w:rPr>
          <w:rStyle w:val="blk"/>
          <w:rFonts w:ascii="Times New Roman" w:hAnsi="Times New Roman"/>
          <w:sz w:val="28"/>
        </w:rPr>
        <w:t xml:space="preserve">г. № 178-ФЗ «О приватизации государственного и муниципального имущества», </w:t>
      </w:r>
      <w:r w:rsidRPr="00B933CA">
        <w:rPr>
          <w:rFonts w:ascii="Times New Roman" w:hAnsi="Times New Roman"/>
          <w:sz w:val="28"/>
          <w:szCs w:val="28"/>
        </w:rPr>
        <w:t>п. 2-3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CA">
        <w:rPr>
          <w:rFonts w:ascii="Times New Roman" w:hAnsi="Times New Roman"/>
          <w:sz w:val="28"/>
          <w:szCs w:val="28"/>
        </w:rPr>
        <w:t>51 Федерального закона от 06.10.2003г. №131-ФЗ «Об общих принципах организации местного самоуправления в Российской Федерации», разделом 8 Положения «О владении, пользовании</w:t>
      </w:r>
      <w:r w:rsidR="002E56F6">
        <w:rPr>
          <w:rFonts w:ascii="Times New Roman" w:hAnsi="Times New Roman"/>
          <w:sz w:val="28"/>
          <w:szCs w:val="28"/>
        </w:rPr>
        <w:t xml:space="preserve"> </w:t>
      </w:r>
      <w:r w:rsidR="002E56F6" w:rsidRPr="00B933CA">
        <w:rPr>
          <w:rFonts w:ascii="Times New Roman" w:hAnsi="Times New Roman"/>
          <w:sz w:val="28"/>
          <w:szCs w:val="28"/>
        </w:rPr>
        <w:t xml:space="preserve">(управлении) </w:t>
      </w:r>
      <w:r w:rsidRPr="00B933CA">
        <w:rPr>
          <w:rFonts w:ascii="Times New Roman" w:hAnsi="Times New Roman"/>
          <w:sz w:val="28"/>
          <w:szCs w:val="28"/>
        </w:rPr>
        <w:t xml:space="preserve"> и распоряжении муниципальным имуществом Стародубского муниципального района», утвержденного решением Стародубского районного Совета народных депутатов от 31.10.2016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C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CA">
        <w:rPr>
          <w:rFonts w:ascii="Times New Roman" w:hAnsi="Times New Roman"/>
          <w:sz w:val="28"/>
          <w:szCs w:val="28"/>
        </w:rPr>
        <w:t>261,</w:t>
      </w:r>
      <w:r w:rsidRPr="00B933C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Стародубский районный Совет народных депутатов</w:t>
      </w:r>
      <w:r w:rsidRPr="00B933CA">
        <w:rPr>
          <w:rFonts w:ascii="Times New Roman" w:hAnsi="Times New Roman"/>
          <w:sz w:val="28"/>
          <w:szCs w:val="32"/>
        </w:rPr>
        <w:t xml:space="preserve">, </w:t>
      </w:r>
    </w:p>
    <w:p w:rsidR="00DC01BF" w:rsidRPr="00B933CA" w:rsidRDefault="00DC01BF" w:rsidP="00CC18B1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</w:p>
    <w:p w:rsidR="00EC07D2" w:rsidRPr="00B933CA" w:rsidRDefault="00EC07D2" w:rsidP="00CC18B1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7D2" w:rsidRPr="00EC07D2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07D2" w:rsidRPr="00B933CA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268" w:rsidRDefault="00200268" w:rsidP="00200268">
      <w:pPr>
        <w:pStyle w:val="a5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5529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529">
        <w:rPr>
          <w:rFonts w:ascii="Times New Roman" w:hAnsi="Times New Roman"/>
          <w:sz w:val="28"/>
          <w:szCs w:val="28"/>
        </w:rPr>
        <w:t xml:space="preserve">изменения в прогнозный план приватизации муниципального имущества Стародубского муниципального района </w:t>
      </w:r>
      <w:r>
        <w:rPr>
          <w:rFonts w:ascii="Times New Roman" w:hAnsi="Times New Roman"/>
          <w:sz w:val="28"/>
          <w:szCs w:val="28"/>
        </w:rPr>
        <w:t>Брянской области на 2020-2022</w:t>
      </w:r>
      <w:r w:rsidRPr="000555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(далее - Прогнозный план приватизации)</w:t>
      </w:r>
      <w:r w:rsidRPr="00055529">
        <w:rPr>
          <w:rFonts w:ascii="Times New Roman" w:hAnsi="Times New Roman"/>
          <w:sz w:val="28"/>
          <w:szCs w:val="28"/>
        </w:rPr>
        <w:t xml:space="preserve">, утвержденный решением Стародубского районного Совета народных </w:t>
      </w:r>
      <w:r w:rsidRPr="001D1878">
        <w:rPr>
          <w:rFonts w:ascii="Times New Roman" w:hAnsi="Times New Roman"/>
          <w:sz w:val="28"/>
          <w:szCs w:val="28"/>
        </w:rPr>
        <w:t>депутатов №28 от 29.10.2019</w:t>
      </w:r>
      <w:r>
        <w:rPr>
          <w:rFonts w:ascii="Times New Roman" w:hAnsi="Times New Roman"/>
          <w:sz w:val="28"/>
          <w:szCs w:val="28"/>
        </w:rPr>
        <w:t>, дополнив его строкой 15 следующего содержания:</w:t>
      </w:r>
    </w:p>
    <w:p w:rsidR="00200268" w:rsidRDefault="00200268" w:rsidP="00200268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60"/>
        <w:gridCol w:w="2126"/>
        <w:gridCol w:w="756"/>
        <w:gridCol w:w="817"/>
        <w:gridCol w:w="1087"/>
        <w:gridCol w:w="1559"/>
        <w:gridCol w:w="1276"/>
      </w:tblGrid>
      <w:tr w:rsidR="00200268" w:rsidTr="005F5FE5">
        <w:tc>
          <w:tcPr>
            <w:tcW w:w="567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20026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200268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160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Наименование имущества</w:t>
            </w:r>
          </w:p>
        </w:tc>
        <w:tc>
          <w:tcPr>
            <w:tcW w:w="2126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Местонахождение имущества</w:t>
            </w:r>
          </w:p>
        </w:tc>
        <w:tc>
          <w:tcPr>
            <w:tcW w:w="756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 xml:space="preserve">Площадь, </w:t>
            </w:r>
            <w:proofErr w:type="gramStart"/>
            <w:r w:rsidRPr="00200268">
              <w:rPr>
                <w:rFonts w:ascii="Times New Roman" w:hAnsi="Times New Roman"/>
                <w:sz w:val="24"/>
                <w:szCs w:val="28"/>
              </w:rPr>
              <w:t>м</w:t>
            </w:r>
            <w:proofErr w:type="gramEnd"/>
            <w:r w:rsidRPr="002002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00268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817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Срок приватизации</w:t>
            </w:r>
          </w:p>
        </w:tc>
        <w:tc>
          <w:tcPr>
            <w:tcW w:w="1087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Способ приватизации</w:t>
            </w:r>
          </w:p>
        </w:tc>
        <w:tc>
          <w:tcPr>
            <w:tcW w:w="1559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Существующие ограничения (обременения) права</w:t>
            </w:r>
          </w:p>
        </w:tc>
        <w:tc>
          <w:tcPr>
            <w:tcW w:w="1276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Балансовая стоимость, руб. /кадастровая стоимость, руб.</w:t>
            </w:r>
          </w:p>
        </w:tc>
      </w:tr>
      <w:tr w:rsidR="00200268" w:rsidTr="005F5FE5">
        <w:trPr>
          <w:trHeight w:val="1906"/>
        </w:trPr>
        <w:tc>
          <w:tcPr>
            <w:tcW w:w="567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160" w:type="dxa"/>
          </w:tcPr>
          <w:p w:rsidR="00200268" w:rsidRPr="00200268" w:rsidRDefault="00200268" w:rsidP="005F5FE5">
            <w:pPr>
              <w:pStyle w:val="a5"/>
              <w:spacing w:line="276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4959 обыкновенных именных акций или 21,0591%  от всего уставного капитала ОАО «</w:t>
            </w:r>
            <w:proofErr w:type="spellStart"/>
            <w:r w:rsidRPr="00200268">
              <w:rPr>
                <w:rFonts w:ascii="Times New Roman" w:hAnsi="Times New Roman"/>
                <w:sz w:val="24"/>
                <w:szCs w:val="28"/>
              </w:rPr>
              <w:t>Консервсушпрод</w:t>
            </w:r>
            <w:proofErr w:type="spellEnd"/>
            <w:r w:rsidRPr="00200268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ОАО «</w:t>
            </w:r>
            <w:proofErr w:type="spellStart"/>
            <w:r w:rsidRPr="00200268">
              <w:rPr>
                <w:rFonts w:ascii="Times New Roman" w:hAnsi="Times New Roman"/>
                <w:sz w:val="24"/>
                <w:szCs w:val="28"/>
              </w:rPr>
              <w:t>Консервсушпрод</w:t>
            </w:r>
            <w:proofErr w:type="spellEnd"/>
            <w:r w:rsidRPr="00200268">
              <w:rPr>
                <w:rFonts w:ascii="Times New Roman" w:hAnsi="Times New Roman"/>
                <w:sz w:val="24"/>
                <w:szCs w:val="28"/>
              </w:rPr>
              <w:t xml:space="preserve">», расположено по адресу: </w:t>
            </w:r>
            <w:proofErr w:type="gramStart"/>
            <w:r w:rsidRPr="00200268">
              <w:rPr>
                <w:rFonts w:ascii="Times New Roman" w:hAnsi="Times New Roman"/>
                <w:sz w:val="24"/>
                <w:szCs w:val="28"/>
              </w:rPr>
              <w:t>Брянская область, г. Стародуб, ул. Ленина, д. 26;</w:t>
            </w:r>
            <w:proofErr w:type="gramEnd"/>
          </w:p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 xml:space="preserve">Ведение реестра акционеров осуществляется ОАО «Реестр» в лице филиала «Реестр-Брянск», расположенного по адресу: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</w:t>
            </w:r>
            <w:r w:rsidRPr="00200268">
              <w:rPr>
                <w:rFonts w:ascii="Times New Roman" w:hAnsi="Times New Roman"/>
                <w:sz w:val="24"/>
                <w:szCs w:val="28"/>
              </w:rPr>
              <w:t>г. Брянск, ул. 9 января, д. 48</w:t>
            </w:r>
          </w:p>
        </w:tc>
        <w:tc>
          <w:tcPr>
            <w:tcW w:w="756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17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2-е полугодие 2020 года</w:t>
            </w:r>
          </w:p>
        </w:tc>
        <w:tc>
          <w:tcPr>
            <w:tcW w:w="1087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Не имеется</w:t>
            </w:r>
          </w:p>
        </w:tc>
        <w:tc>
          <w:tcPr>
            <w:tcW w:w="1276" w:type="dxa"/>
          </w:tcPr>
          <w:p w:rsidR="00200268" w:rsidRPr="00200268" w:rsidRDefault="00200268" w:rsidP="005F5FE5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0268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EC07D2" w:rsidRPr="00B933CA" w:rsidRDefault="00EC07D2" w:rsidP="000B3E5D">
      <w:pPr>
        <w:pStyle w:val="a5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7D2" w:rsidRPr="00B933CA" w:rsidRDefault="00EC07D2" w:rsidP="00200268">
      <w:pPr>
        <w:pStyle w:val="a5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33CA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="00163EB0">
        <w:rPr>
          <w:rFonts w:ascii="Times New Roman" w:hAnsi="Times New Roman"/>
          <w:sz w:val="28"/>
          <w:szCs w:val="28"/>
        </w:rPr>
        <w:t>официального опубликования</w:t>
      </w:r>
      <w:r w:rsidRPr="00B933CA">
        <w:rPr>
          <w:rFonts w:ascii="Times New Roman" w:hAnsi="Times New Roman"/>
          <w:sz w:val="28"/>
          <w:szCs w:val="28"/>
        </w:rPr>
        <w:t>.</w:t>
      </w:r>
    </w:p>
    <w:p w:rsidR="00EC07D2" w:rsidRDefault="00EC07D2" w:rsidP="00CC18B1">
      <w:pPr>
        <w:pStyle w:val="a3"/>
        <w:spacing w:line="276" w:lineRule="auto"/>
        <w:ind w:firstLine="0"/>
        <w:contextualSpacing/>
        <w:jc w:val="both"/>
        <w:rPr>
          <w:smallCaps w:val="0"/>
          <w:sz w:val="28"/>
          <w:szCs w:val="28"/>
        </w:rPr>
      </w:pPr>
    </w:p>
    <w:p w:rsidR="00200268" w:rsidRPr="00B933CA" w:rsidRDefault="00200268" w:rsidP="00CC18B1">
      <w:pPr>
        <w:pStyle w:val="a3"/>
        <w:spacing w:line="276" w:lineRule="auto"/>
        <w:ind w:firstLine="0"/>
        <w:contextualSpacing/>
        <w:jc w:val="both"/>
        <w:rPr>
          <w:smallCaps w:val="0"/>
          <w:sz w:val="28"/>
          <w:szCs w:val="28"/>
        </w:rPr>
      </w:pPr>
    </w:p>
    <w:p w:rsidR="00EC07D2" w:rsidRPr="00B933CA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886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3CA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4B335B" w:rsidRDefault="007F2886" w:rsidP="007F288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07D2" w:rsidRPr="00B933CA">
        <w:rPr>
          <w:rFonts w:ascii="Times New Roman" w:hAnsi="Times New Roman" w:cs="Times New Roman"/>
          <w:sz w:val="28"/>
          <w:szCs w:val="28"/>
        </w:rPr>
        <w:t xml:space="preserve">района                              </w:t>
      </w:r>
      <w:r w:rsidR="00662F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C07D2">
        <w:rPr>
          <w:rFonts w:ascii="Times New Roman" w:hAnsi="Times New Roman" w:cs="Times New Roman"/>
          <w:sz w:val="28"/>
          <w:szCs w:val="28"/>
        </w:rPr>
        <w:t xml:space="preserve"> </w:t>
      </w:r>
      <w:r w:rsidR="00662FA9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662FA9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4B335B" w:rsidRDefault="004B335B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5B" w:rsidRDefault="004B335B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5B" w:rsidRDefault="004B335B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68" w:rsidRDefault="00200268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68" w:rsidRDefault="00200268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68" w:rsidRDefault="00200268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68" w:rsidRDefault="00200268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68" w:rsidRDefault="00200268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68" w:rsidRDefault="00200268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68" w:rsidRDefault="00200268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268" w:rsidSect="00E0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262"/>
    <w:multiLevelType w:val="hybridMultilevel"/>
    <w:tmpl w:val="C2164C6A"/>
    <w:lvl w:ilvl="0" w:tplc="74EC2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72E5A"/>
    <w:multiLevelType w:val="hybridMultilevel"/>
    <w:tmpl w:val="B80C3C50"/>
    <w:lvl w:ilvl="0" w:tplc="3C505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21003E"/>
    <w:multiLevelType w:val="hybridMultilevel"/>
    <w:tmpl w:val="063A1F1A"/>
    <w:lvl w:ilvl="0" w:tplc="27BCCD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C645D"/>
    <w:multiLevelType w:val="hybridMultilevel"/>
    <w:tmpl w:val="1462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42DE3"/>
    <w:multiLevelType w:val="hybridMultilevel"/>
    <w:tmpl w:val="B80C3C50"/>
    <w:lvl w:ilvl="0" w:tplc="3C505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6F1F27"/>
    <w:multiLevelType w:val="hybridMultilevel"/>
    <w:tmpl w:val="46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0765F"/>
    <w:multiLevelType w:val="hybridMultilevel"/>
    <w:tmpl w:val="B80C3C50"/>
    <w:lvl w:ilvl="0" w:tplc="3C505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7D2"/>
    <w:rsid w:val="00055529"/>
    <w:rsid w:val="00072457"/>
    <w:rsid w:val="000B1CC1"/>
    <w:rsid w:val="000B3E5D"/>
    <w:rsid w:val="000B610C"/>
    <w:rsid w:val="000C786F"/>
    <w:rsid w:val="000D6BE9"/>
    <w:rsid w:val="001274D1"/>
    <w:rsid w:val="00163EB0"/>
    <w:rsid w:val="001655B1"/>
    <w:rsid w:val="0018402F"/>
    <w:rsid w:val="00185FCB"/>
    <w:rsid w:val="00190C62"/>
    <w:rsid w:val="001D1878"/>
    <w:rsid w:val="001E5025"/>
    <w:rsid w:val="00200268"/>
    <w:rsid w:val="002E56F6"/>
    <w:rsid w:val="0038379F"/>
    <w:rsid w:val="003A4E53"/>
    <w:rsid w:val="00412FBA"/>
    <w:rsid w:val="00442CF3"/>
    <w:rsid w:val="004B335B"/>
    <w:rsid w:val="005421C2"/>
    <w:rsid w:val="0065150B"/>
    <w:rsid w:val="006603E8"/>
    <w:rsid w:val="00662FA9"/>
    <w:rsid w:val="006633C3"/>
    <w:rsid w:val="00675FFB"/>
    <w:rsid w:val="00680FBC"/>
    <w:rsid w:val="00707E83"/>
    <w:rsid w:val="00717817"/>
    <w:rsid w:val="007557A9"/>
    <w:rsid w:val="007F2886"/>
    <w:rsid w:val="00925DA2"/>
    <w:rsid w:val="00933538"/>
    <w:rsid w:val="009646EF"/>
    <w:rsid w:val="009F1208"/>
    <w:rsid w:val="00A508B9"/>
    <w:rsid w:val="00A70F0D"/>
    <w:rsid w:val="00AC6DAD"/>
    <w:rsid w:val="00B32AC5"/>
    <w:rsid w:val="00B53263"/>
    <w:rsid w:val="00B54F71"/>
    <w:rsid w:val="00C22E90"/>
    <w:rsid w:val="00C42224"/>
    <w:rsid w:val="00C519DA"/>
    <w:rsid w:val="00CC18B1"/>
    <w:rsid w:val="00D02032"/>
    <w:rsid w:val="00DC01BF"/>
    <w:rsid w:val="00DF7AFE"/>
    <w:rsid w:val="00E05A99"/>
    <w:rsid w:val="00EA1ACD"/>
    <w:rsid w:val="00EC07D2"/>
    <w:rsid w:val="00EC23C8"/>
    <w:rsid w:val="00FA06A7"/>
    <w:rsid w:val="00FA45C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07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07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8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7D2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07D2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EC07D2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C07D2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EC07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C0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C07D2"/>
  </w:style>
  <w:style w:type="table" w:styleId="a6">
    <w:name w:val="Table Grid"/>
    <w:basedOn w:val="a1"/>
    <w:uiPriority w:val="59"/>
    <w:rsid w:val="00EC0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07D2"/>
    <w:pPr>
      <w:ind w:left="720"/>
      <w:contextualSpacing/>
    </w:pPr>
  </w:style>
  <w:style w:type="paragraph" w:styleId="a8">
    <w:name w:val="Subtitle"/>
    <w:basedOn w:val="a"/>
    <w:link w:val="a9"/>
    <w:uiPriority w:val="99"/>
    <w:qFormat/>
    <w:rsid w:val="00EC07D2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EC07D2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2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288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Совет</cp:lastModifiedBy>
  <cp:revision>19</cp:revision>
  <cp:lastPrinted>2020-02-06T06:46:00Z</cp:lastPrinted>
  <dcterms:created xsi:type="dcterms:W3CDTF">2018-11-19T07:28:00Z</dcterms:created>
  <dcterms:modified xsi:type="dcterms:W3CDTF">2020-06-09T09:11:00Z</dcterms:modified>
</cp:coreProperties>
</file>