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73" w:rsidRPr="00F960F9" w:rsidRDefault="00A94673" w:rsidP="00A94673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A94673" w:rsidRPr="00F960F9" w:rsidRDefault="00A94673" w:rsidP="00A94673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A94673" w:rsidRPr="00F960F9" w:rsidRDefault="00A94673" w:rsidP="00A94673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A94673" w:rsidRPr="00F960F9" w:rsidRDefault="00A94673" w:rsidP="00A94673">
      <w:pPr>
        <w:jc w:val="center"/>
        <w:rPr>
          <w:b/>
          <w:bCs/>
          <w:sz w:val="28"/>
          <w:szCs w:val="28"/>
        </w:rPr>
      </w:pPr>
    </w:p>
    <w:p w:rsidR="00A94673" w:rsidRDefault="00A94673" w:rsidP="00A94673">
      <w:pPr>
        <w:pStyle w:val="2"/>
      </w:pPr>
      <w:r w:rsidRPr="00F960F9">
        <w:rPr>
          <w:szCs w:val="28"/>
        </w:rPr>
        <w:t>РЕШЕНИЕ</w:t>
      </w:r>
    </w:p>
    <w:p w:rsidR="00A94673" w:rsidRDefault="00A94673" w:rsidP="00A94673"/>
    <w:p w:rsidR="00A94673" w:rsidRDefault="00A94673" w:rsidP="00A94673">
      <w:pPr>
        <w:pStyle w:val="1"/>
      </w:pPr>
    </w:p>
    <w:p w:rsidR="00A94673" w:rsidRPr="00892F04" w:rsidRDefault="00A94673" w:rsidP="00A94673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От </w:t>
      </w:r>
      <w:r>
        <w:rPr>
          <w:smallCaps w:val="0"/>
          <w:sz w:val="28"/>
          <w:szCs w:val="28"/>
        </w:rPr>
        <w:t>«</w:t>
      </w:r>
      <w:r w:rsidR="00130E03">
        <w:rPr>
          <w:smallCaps w:val="0"/>
          <w:sz w:val="28"/>
          <w:szCs w:val="28"/>
        </w:rPr>
        <w:t>18</w:t>
      </w:r>
      <w:r>
        <w:rPr>
          <w:smallCaps w:val="0"/>
          <w:sz w:val="28"/>
          <w:szCs w:val="28"/>
        </w:rPr>
        <w:t xml:space="preserve">» </w:t>
      </w:r>
      <w:r w:rsidR="00130E03">
        <w:rPr>
          <w:smallCaps w:val="0"/>
          <w:sz w:val="28"/>
          <w:szCs w:val="28"/>
        </w:rPr>
        <w:t>декабря</w:t>
      </w:r>
      <w:r w:rsidRPr="00892F04">
        <w:rPr>
          <w:smallCaps w:val="0"/>
          <w:sz w:val="28"/>
          <w:szCs w:val="28"/>
        </w:rPr>
        <w:t xml:space="preserve"> 201</w:t>
      </w:r>
      <w:r>
        <w:rPr>
          <w:smallCaps w:val="0"/>
          <w:sz w:val="28"/>
          <w:szCs w:val="28"/>
        </w:rPr>
        <w:t>9</w:t>
      </w:r>
      <w:r w:rsidRPr="00892F04">
        <w:rPr>
          <w:smallCaps w:val="0"/>
          <w:sz w:val="28"/>
          <w:szCs w:val="28"/>
        </w:rPr>
        <w:t xml:space="preserve"> г.  №</w:t>
      </w:r>
      <w:r w:rsidR="00130E03">
        <w:rPr>
          <w:smallCaps w:val="0"/>
          <w:sz w:val="28"/>
          <w:szCs w:val="28"/>
        </w:rPr>
        <w:t>54</w:t>
      </w:r>
      <w:r w:rsidRPr="00892F04">
        <w:rPr>
          <w:smallCaps w:val="0"/>
          <w:sz w:val="28"/>
          <w:szCs w:val="28"/>
        </w:rPr>
        <w:t xml:space="preserve">  </w:t>
      </w:r>
    </w:p>
    <w:p w:rsidR="00A94673" w:rsidRPr="00892F04" w:rsidRDefault="00A94673" w:rsidP="00A94673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г. Стародуб</w:t>
      </w:r>
    </w:p>
    <w:p w:rsidR="00A94673" w:rsidRPr="00892F04" w:rsidRDefault="00A94673" w:rsidP="00A94673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A94673" w:rsidRDefault="00A94673" w:rsidP="005A0BB7">
      <w:pPr>
        <w:pStyle w:val="1"/>
        <w:spacing w:line="276" w:lineRule="auto"/>
        <w:ind w:right="4820"/>
        <w:jc w:val="both"/>
        <w:rPr>
          <w:smallCaps w:val="0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нежил</w:t>
      </w:r>
      <w:r w:rsidR="005A0BB7">
        <w:rPr>
          <w:smallCaps w:val="0"/>
          <w:sz w:val="28"/>
          <w:szCs w:val="28"/>
        </w:rPr>
        <w:t>ых</w:t>
      </w:r>
      <w:r w:rsidRPr="00892F04">
        <w:rPr>
          <w:smallCaps w:val="0"/>
          <w:sz w:val="28"/>
          <w:szCs w:val="28"/>
        </w:rPr>
        <w:t xml:space="preserve"> </w:t>
      </w:r>
      <w:r w:rsidRPr="005A0BB7">
        <w:rPr>
          <w:smallCaps w:val="0"/>
          <w:sz w:val="28"/>
          <w:szCs w:val="28"/>
        </w:rPr>
        <w:t>помещени</w:t>
      </w:r>
      <w:r w:rsidR="005A0BB7" w:rsidRPr="005A0BB7">
        <w:rPr>
          <w:smallCaps w:val="0"/>
          <w:sz w:val="28"/>
          <w:szCs w:val="28"/>
        </w:rPr>
        <w:t>й</w:t>
      </w:r>
      <w:r w:rsidRPr="005A0BB7">
        <w:rPr>
          <w:smallCaps w:val="0"/>
          <w:sz w:val="28"/>
          <w:szCs w:val="28"/>
        </w:rPr>
        <w:t xml:space="preserve"> в безвозмездное пользование </w:t>
      </w:r>
      <w:r w:rsidR="005A0BB7" w:rsidRPr="005A0BB7">
        <w:rPr>
          <w:smallCaps w:val="0"/>
          <w:sz w:val="28"/>
          <w:szCs w:val="28"/>
        </w:rPr>
        <w:t>отделу образования администрации Стародубского муниципального района Брянской области</w:t>
      </w:r>
      <w:r w:rsidRPr="005A0BB7">
        <w:rPr>
          <w:smallCaps w:val="0"/>
        </w:rPr>
        <w:t xml:space="preserve"> </w:t>
      </w:r>
    </w:p>
    <w:p w:rsidR="005A0BB7" w:rsidRPr="005A0BB7" w:rsidRDefault="005A0BB7" w:rsidP="005A0BB7"/>
    <w:p w:rsidR="00B7659D" w:rsidRDefault="00B7659D" w:rsidP="00A94673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673" w:rsidRPr="005A0BB7" w:rsidRDefault="00A94673" w:rsidP="00A94673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5005A7">
        <w:rPr>
          <w:rFonts w:ascii="Times New Roman" w:hAnsi="Times New Roman"/>
          <w:sz w:val="28"/>
          <w:szCs w:val="28"/>
        </w:rPr>
        <w:t>В соответствии</w:t>
      </w:r>
      <w:r w:rsidRPr="00892F04">
        <w:rPr>
          <w:rFonts w:ascii="Times New Roman" w:eastAsia="Times New Roman" w:hAnsi="Times New Roman"/>
          <w:sz w:val="28"/>
          <w:szCs w:val="28"/>
        </w:rPr>
        <w:t xml:space="preserve"> со ст. 51 </w:t>
      </w:r>
      <w:r w:rsidRPr="00892F04">
        <w:rPr>
          <w:rStyle w:val="blk"/>
          <w:rFonts w:ascii="Times New Roman" w:hAnsi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892F04">
        <w:rPr>
          <w:rFonts w:ascii="Times New Roman" w:hAnsi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="00181E44">
        <w:rPr>
          <w:rFonts w:ascii="Times New Roman" w:hAnsi="Times New Roman"/>
          <w:sz w:val="28"/>
          <w:szCs w:val="28"/>
        </w:rPr>
        <w:t xml:space="preserve">п. 3.9 раздела 3 и </w:t>
      </w:r>
      <w:r w:rsidRPr="00892F04">
        <w:rPr>
          <w:rFonts w:ascii="Times New Roman" w:hAnsi="Times New Roman"/>
          <w:sz w:val="28"/>
          <w:szCs w:val="28"/>
        </w:rPr>
        <w:t xml:space="preserve">п. 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 г. № 261, и на основании письма </w:t>
      </w:r>
      <w:r w:rsidR="005A0BB7">
        <w:rPr>
          <w:rFonts w:ascii="Times New Roman" w:hAnsi="Times New Roman"/>
          <w:sz w:val="28"/>
          <w:szCs w:val="28"/>
        </w:rPr>
        <w:t xml:space="preserve">отдела </w:t>
      </w:r>
      <w:r w:rsidR="005A0BB7" w:rsidRPr="005A0BB7">
        <w:rPr>
          <w:rFonts w:ascii="Times New Roman" w:hAnsi="Times New Roman"/>
          <w:sz w:val="28"/>
          <w:szCs w:val="28"/>
        </w:rPr>
        <w:t xml:space="preserve">образования </w:t>
      </w:r>
      <w:r w:rsidRPr="005A0BB7">
        <w:rPr>
          <w:rFonts w:ascii="Times New Roman" w:hAnsi="Times New Roman"/>
          <w:sz w:val="28"/>
          <w:szCs w:val="28"/>
        </w:rPr>
        <w:t xml:space="preserve"> </w:t>
      </w:r>
      <w:r w:rsidR="005A0BB7" w:rsidRPr="005A0BB7">
        <w:rPr>
          <w:rFonts w:ascii="Times New Roman" w:hAnsi="Times New Roman"/>
          <w:sz w:val="28"/>
          <w:szCs w:val="28"/>
        </w:rPr>
        <w:t xml:space="preserve">администрации Стародубского муниципального района Брянской области </w:t>
      </w:r>
      <w:r w:rsidRPr="005A0BB7">
        <w:rPr>
          <w:rFonts w:ascii="Times New Roman" w:hAnsi="Times New Roman"/>
          <w:sz w:val="28"/>
          <w:szCs w:val="28"/>
        </w:rPr>
        <w:t>от 28.11.2019.,</w:t>
      </w:r>
      <w:r w:rsidRPr="005A0BB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 районный Совет народных депутатов</w:t>
      </w:r>
      <w:r w:rsidRPr="005A0BB7">
        <w:rPr>
          <w:rFonts w:ascii="Times New Roman" w:hAnsi="Times New Roman"/>
          <w:sz w:val="28"/>
          <w:szCs w:val="32"/>
        </w:rPr>
        <w:t xml:space="preserve">, </w:t>
      </w:r>
    </w:p>
    <w:p w:rsidR="00A94673" w:rsidRPr="00892F04" w:rsidRDefault="00A94673" w:rsidP="00A94673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673" w:rsidRPr="00892F04" w:rsidRDefault="00A94673" w:rsidP="00A94673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892F04">
        <w:rPr>
          <w:b/>
          <w:smallCaps w:val="0"/>
          <w:sz w:val="28"/>
          <w:szCs w:val="28"/>
        </w:rPr>
        <w:t>РЕШИЛ:</w:t>
      </w:r>
    </w:p>
    <w:p w:rsidR="00A94673" w:rsidRPr="00892F04" w:rsidRDefault="00A94673" w:rsidP="00A94673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5A0BB7" w:rsidRPr="00A94673" w:rsidRDefault="00A94673" w:rsidP="005A0BB7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F04">
        <w:rPr>
          <w:rFonts w:ascii="Times New Roman" w:hAnsi="Times New Roman"/>
          <w:smallCaps/>
          <w:sz w:val="28"/>
          <w:szCs w:val="28"/>
        </w:rPr>
        <w:t xml:space="preserve">1. </w:t>
      </w:r>
      <w:r w:rsidR="005A0BB7">
        <w:rPr>
          <w:rFonts w:ascii="Times New Roman" w:hAnsi="Times New Roman"/>
          <w:sz w:val="28"/>
          <w:szCs w:val="28"/>
        </w:rPr>
        <w:t>П</w:t>
      </w:r>
      <w:r w:rsidR="005A0BB7" w:rsidRPr="00892F04">
        <w:rPr>
          <w:rFonts w:ascii="Times New Roman" w:hAnsi="Times New Roman"/>
          <w:sz w:val="28"/>
          <w:szCs w:val="28"/>
        </w:rPr>
        <w:t>редостав</w:t>
      </w:r>
      <w:r w:rsidR="005A0BB7">
        <w:rPr>
          <w:rFonts w:ascii="Times New Roman" w:hAnsi="Times New Roman"/>
          <w:sz w:val="28"/>
          <w:szCs w:val="28"/>
        </w:rPr>
        <w:t>ить</w:t>
      </w:r>
      <w:r w:rsidR="005A0BB7" w:rsidRPr="00892F04">
        <w:rPr>
          <w:rFonts w:ascii="Times New Roman" w:hAnsi="Times New Roman"/>
          <w:sz w:val="28"/>
          <w:szCs w:val="28"/>
        </w:rPr>
        <w:t xml:space="preserve"> в безвозмездное пользование </w:t>
      </w:r>
      <w:r w:rsidR="005A0BB7">
        <w:rPr>
          <w:rFonts w:ascii="Times New Roman" w:hAnsi="Times New Roman"/>
          <w:sz w:val="28"/>
          <w:szCs w:val="28"/>
        </w:rPr>
        <w:t>отделу образования администрации Стародубского муниципального района Брянской области</w:t>
      </w:r>
      <w:r w:rsidR="005A0BB7" w:rsidRPr="00A94673">
        <w:rPr>
          <w:rFonts w:ascii="Times New Roman" w:hAnsi="Times New Roman"/>
          <w:sz w:val="28"/>
          <w:szCs w:val="28"/>
        </w:rPr>
        <w:t>:</w:t>
      </w:r>
    </w:p>
    <w:p w:rsidR="005A0BB7" w:rsidRDefault="005A0BB7" w:rsidP="005A0BB7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½ нежилого помещения №13 общей </w:t>
      </w:r>
      <w:r w:rsidRPr="005A0BB7">
        <w:rPr>
          <w:rFonts w:ascii="Times New Roman" w:hAnsi="Times New Roman"/>
          <w:sz w:val="28"/>
          <w:szCs w:val="28"/>
        </w:rPr>
        <w:t>площадью 5,65 кв.м., расположенно</w:t>
      </w:r>
      <w:r w:rsidR="00B7659D">
        <w:rPr>
          <w:rFonts w:ascii="Times New Roman" w:hAnsi="Times New Roman"/>
          <w:sz w:val="28"/>
          <w:szCs w:val="28"/>
        </w:rPr>
        <w:t>го</w:t>
      </w:r>
      <w:r w:rsidRPr="005A0BB7">
        <w:rPr>
          <w:rFonts w:ascii="Times New Roman" w:hAnsi="Times New Roman"/>
          <w:sz w:val="28"/>
          <w:szCs w:val="28"/>
        </w:rPr>
        <w:t xml:space="preserve"> по адресу: 243240, Брянская область, г.Стародуб</w:t>
      </w:r>
      <w:r>
        <w:rPr>
          <w:rFonts w:ascii="Times New Roman" w:hAnsi="Times New Roman"/>
          <w:sz w:val="28"/>
          <w:szCs w:val="28"/>
        </w:rPr>
        <w:t>,  ул.Советская, д.8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 этаж;</w:t>
      </w:r>
    </w:p>
    <w:p w:rsidR="005A0BB7" w:rsidRDefault="005A0BB7" w:rsidP="005A0BB7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нежилое помещение №4 общей площадью 42,3 кв.м.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расположенное по адресу: 243240, Брянская область</w:t>
      </w:r>
      <w:r w:rsidRPr="00DA20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г.Стародуб,  ул.Советская, д.8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этаж;</w:t>
      </w:r>
    </w:p>
    <w:p w:rsidR="005A0BB7" w:rsidRDefault="005A0BB7" w:rsidP="005A0BB7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½ нежилого помещения №7 общей площадью 13,2 кв.м.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</w:t>
      </w:r>
      <w:r w:rsidR="00B7659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 адресу: 243240, Брянская область</w:t>
      </w:r>
      <w:r w:rsidRPr="00DA20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г.Стародуб,  ул.Советская, д.8</w:t>
      </w:r>
      <w:r w:rsidRPr="00DA2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 этаж, </w:t>
      </w:r>
    </w:p>
    <w:p w:rsidR="005A0BB7" w:rsidRPr="00DA20EC" w:rsidRDefault="005A0BB7" w:rsidP="005A0BB7">
      <w:pPr>
        <w:pStyle w:val="a7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6BB2">
        <w:rPr>
          <w:rFonts w:ascii="Times New Roman" w:hAnsi="Times New Roman"/>
          <w:sz w:val="28"/>
          <w:szCs w:val="28"/>
        </w:rPr>
        <w:t>для нужд организации сроком на 364 дня</w:t>
      </w:r>
      <w:r w:rsidR="00B7659D">
        <w:rPr>
          <w:rFonts w:ascii="Times New Roman" w:hAnsi="Times New Roman"/>
          <w:sz w:val="28"/>
          <w:szCs w:val="28"/>
        </w:rPr>
        <w:t>.</w:t>
      </w:r>
      <w:r w:rsidRPr="00366BB2">
        <w:rPr>
          <w:rFonts w:ascii="Times New Roman" w:hAnsi="Times New Roman"/>
          <w:sz w:val="28"/>
          <w:szCs w:val="28"/>
        </w:rPr>
        <w:t xml:space="preserve"> </w:t>
      </w:r>
    </w:p>
    <w:p w:rsidR="00A94673" w:rsidRDefault="00A94673" w:rsidP="005A0BB7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7659D" w:rsidRDefault="00B7659D" w:rsidP="005A0BB7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7659D" w:rsidRPr="00892F04" w:rsidRDefault="00B7659D" w:rsidP="005A0BB7">
      <w:pPr>
        <w:pStyle w:val="a7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94673" w:rsidRPr="00892F04" w:rsidRDefault="00A94673" w:rsidP="00DD2171">
      <w:pPr>
        <w:pStyle w:val="a5"/>
        <w:spacing w:line="276" w:lineRule="auto"/>
        <w:ind w:firstLine="708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lastRenderedPageBreak/>
        <w:t xml:space="preserve">2. Настоящее решение вступает в силу с момента его </w:t>
      </w:r>
      <w:r>
        <w:rPr>
          <w:smallCaps w:val="0"/>
          <w:sz w:val="28"/>
          <w:szCs w:val="28"/>
        </w:rPr>
        <w:t>официального опубликования</w:t>
      </w:r>
      <w:r w:rsidRPr="00892F04">
        <w:rPr>
          <w:smallCaps w:val="0"/>
          <w:sz w:val="28"/>
          <w:szCs w:val="28"/>
        </w:rPr>
        <w:t>.</w:t>
      </w:r>
    </w:p>
    <w:p w:rsidR="00A94673" w:rsidRPr="00892F04" w:rsidRDefault="00A94673" w:rsidP="00A94673">
      <w:pPr>
        <w:spacing w:line="276" w:lineRule="auto"/>
        <w:jc w:val="both"/>
        <w:rPr>
          <w:smallCaps w:val="0"/>
          <w:sz w:val="28"/>
          <w:szCs w:val="28"/>
        </w:rPr>
      </w:pPr>
    </w:p>
    <w:p w:rsidR="00A94673" w:rsidRPr="00892F04" w:rsidRDefault="00A94673" w:rsidP="00A94673">
      <w:pPr>
        <w:spacing w:line="276" w:lineRule="auto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DD2171" w:rsidRDefault="00DD2171" w:rsidP="00A94673">
      <w:pPr>
        <w:jc w:val="both"/>
        <w:rPr>
          <w:smallCaps w:val="0"/>
          <w:sz w:val="28"/>
          <w:szCs w:val="28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Pr="008C4C8F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Pr="008C4C8F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jc w:val="center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A94673" w:rsidRDefault="00A94673" w:rsidP="00A94673">
      <w:pPr>
        <w:pStyle w:val="a5"/>
        <w:ind w:firstLine="0"/>
        <w:rPr>
          <w:sz w:val="20"/>
        </w:rPr>
      </w:pPr>
    </w:p>
    <w:p w:rsidR="00DD2171" w:rsidRDefault="00DD2171" w:rsidP="00A9467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DD2171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E7"/>
    <w:multiLevelType w:val="hybridMultilevel"/>
    <w:tmpl w:val="195058A4"/>
    <w:lvl w:ilvl="0" w:tplc="3404D0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4845AA"/>
    <w:multiLevelType w:val="hybridMultilevel"/>
    <w:tmpl w:val="41E2D8CA"/>
    <w:lvl w:ilvl="0" w:tplc="3404D0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94673"/>
    <w:rsid w:val="00130E03"/>
    <w:rsid w:val="00181E44"/>
    <w:rsid w:val="004479BB"/>
    <w:rsid w:val="004F08E5"/>
    <w:rsid w:val="005A0BB7"/>
    <w:rsid w:val="005C2265"/>
    <w:rsid w:val="006132D1"/>
    <w:rsid w:val="0079788B"/>
    <w:rsid w:val="00A1170A"/>
    <w:rsid w:val="00A94673"/>
    <w:rsid w:val="00B7659D"/>
    <w:rsid w:val="00DD2171"/>
    <w:rsid w:val="00E63375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3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673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9467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7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4673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A94673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9467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A94673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94673"/>
    <w:rPr>
      <w:rFonts w:ascii="Times New Roman" w:eastAsia="Times New Roman" w:hAnsi="Times New Roman" w:cs="Times New Roman"/>
      <w:smallCaps/>
      <w:sz w:val="24"/>
      <w:szCs w:val="20"/>
    </w:rPr>
  </w:style>
  <w:style w:type="paragraph" w:styleId="a7">
    <w:name w:val="No Spacing"/>
    <w:uiPriority w:val="1"/>
    <w:qFormat/>
    <w:rsid w:val="00A94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4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A9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920A-06AC-4AAC-955C-8F92EC74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2019-12-12T08:26:00Z</cp:lastPrinted>
  <dcterms:created xsi:type="dcterms:W3CDTF">2019-12-03T11:43:00Z</dcterms:created>
  <dcterms:modified xsi:type="dcterms:W3CDTF">2019-12-19T08:25:00Z</dcterms:modified>
</cp:coreProperties>
</file>