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AB" w:rsidRPr="00A46A3F" w:rsidRDefault="00B53406" w:rsidP="00A46A3F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hyperlink r:id="rId5" w:tooltip="Порядок обжалования нормативных правовых актов КСП Жуковского района, решений и действий (бездействий) КСП Жуковского района и ее должностных лиц" w:history="1">
        <w:r w:rsidR="00134DAB" w:rsidRPr="00A46A3F">
          <w:rPr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 xml:space="preserve">Порядок обжалования нормативных правовых актов КСП </w:t>
        </w:r>
        <w:r w:rsidR="00A46A3F" w:rsidRPr="00A46A3F">
          <w:rPr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 xml:space="preserve">Стародубского </w:t>
        </w:r>
        <w:r>
          <w:rPr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>округа</w:t>
        </w:r>
        <w:r w:rsidR="00134DAB" w:rsidRPr="00A46A3F">
          <w:rPr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 xml:space="preserve">, решений и действий (бездействий) КСП </w:t>
        </w:r>
        <w:r w:rsidR="00A46A3F" w:rsidRPr="00A46A3F">
          <w:rPr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>Стародубского</w:t>
        </w:r>
        <w:r w:rsidR="00134DAB" w:rsidRPr="00A46A3F">
          <w:rPr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 xml:space="preserve"> </w:t>
        </w:r>
        <w:r>
          <w:rPr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>округа</w:t>
        </w:r>
        <w:r w:rsidR="00134DAB" w:rsidRPr="00A46A3F">
          <w:rPr>
            <w:rFonts w:ascii="Times New Roman" w:eastAsia="Times New Roman" w:hAnsi="Times New Roman" w:cs="Times New Roman"/>
            <w:b/>
            <w:bCs/>
            <w:sz w:val="30"/>
            <w:szCs w:val="30"/>
            <w:lang w:eastAsia="ru-RU"/>
          </w:rPr>
          <w:t xml:space="preserve"> и ее должностных лиц</w:t>
        </w:r>
      </w:hyperlink>
    </w:p>
    <w:p w:rsidR="00A46A3F" w:rsidRDefault="00A46A3F" w:rsidP="00134D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E4B4B"/>
          <w:sz w:val="18"/>
          <w:szCs w:val="18"/>
          <w:lang w:eastAsia="ru-RU"/>
        </w:rPr>
      </w:pPr>
    </w:p>
    <w:p w:rsidR="00134DAB" w:rsidRPr="00A46A3F" w:rsidRDefault="00A46A3F" w:rsidP="00134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  </w:t>
      </w:r>
      <w:r w:rsidR="00134DAB" w:rsidRPr="00A46A3F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Предписания КСП </w:t>
      </w:r>
      <w:r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Стародубского</w:t>
      </w:r>
      <w:r w:rsidR="00134DAB" w:rsidRPr="00A46A3F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</w:t>
      </w:r>
      <w:r w:rsidR="00B53406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округа</w:t>
      </w:r>
      <w:r w:rsidR="00134DAB" w:rsidRPr="00A46A3F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, решения и действия (бездействие) КСП </w:t>
      </w:r>
      <w:r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Стародубского </w:t>
      </w:r>
      <w:r w:rsidR="00134DAB" w:rsidRPr="00A46A3F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</w:t>
      </w:r>
      <w:r w:rsidR="00B53406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округа</w:t>
      </w:r>
      <w:r w:rsidR="00134DAB" w:rsidRPr="00A46A3F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и ее должностных лиц могут быть обжалованы в судебном порядке.</w:t>
      </w:r>
    </w:p>
    <w:p w:rsidR="00134DAB" w:rsidRPr="00A46A3F" w:rsidRDefault="00C2430F" w:rsidP="00134D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  </w:t>
      </w:r>
      <w:r w:rsidR="00134DAB" w:rsidRPr="00A46A3F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Порядок обжалования предписаний КСП </w:t>
      </w:r>
      <w:r w:rsidR="00A46A3F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Стародубского</w:t>
      </w:r>
      <w:r w:rsidR="00134DAB" w:rsidRPr="00A46A3F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</w:t>
      </w:r>
      <w:r w:rsidR="00B53406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округа</w:t>
      </w:r>
      <w:r w:rsidR="00134DAB" w:rsidRPr="00A46A3F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, решений и действий (бездействий) КСП </w:t>
      </w:r>
      <w:r w:rsidR="00A46A3F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Стародубского</w:t>
      </w:r>
      <w:r w:rsidR="00134DAB" w:rsidRPr="00A46A3F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</w:t>
      </w:r>
      <w:r w:rsidR="00B53406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округа</w:t>
      </w:r>
      <w:r w:rsidR="00134DAB" w:rsidRPr="00A46A3F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и ее должностных лиц регламентируется главой 22 Кодекса административного судопроизводства Российской Федерации и главами 22 и 24 Арбитражного процессуального кодекса Российской Федерации.</w:t>
      </w:r>
    </w:p>
    <w:p w:rsidR="00134DAB" w:rsidRPr="00A46A3F" w:rsidRDefault="00C2430F" w:rsidP="00134DA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   </w:t>
      </w:r>
      <w:r w:rsidR="00134DAB" w:rsidRPr="00A46A3F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Постановления по делам об административных правонарушениях, вынесенных по результатам рассмотрения протоколов об административных правонарушениях, составленных должностными лицами КСП </w:t>
      </w:r>
      <w:r w:rsidR="00A46A3F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 xml:space="preserve">Стародубского </w:t>
      </w:r>
      <w:r w:rsidR="00B53406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округа</w:t>
      </w:r>
      <w:bookmarkStart w:id="0" w:name="_GoBack"/>
      <w:bookmarkEnd w:id="0"/>
      <w:r w:rsidR="00134DAB" w:rsidRPr="00A46A3F">
        <w:rPr>
          <w:rFonts w:ascii="Times New Roman" w:eastAsia="Times New Roman" w:hAnsi="Times New Roman" w:cs="Times New Roman"/>
          <w:color w:val="4E4B4B"/>
          <w:sz w:val="28"/>
          <w:szCs w:val="28"/>
          <w:lang w:eastAsia="ru-RU"/>
        </w:rPr>
        <w:t>, обжалуются в порядке административного судопроизводства, установленного главой 30 Кодекса об административных правонарушениях Российской Федерации.</w:t>
      </w:r>
    </w:p>
    <w:p w:rsidR="0003456D" w:rsidRPr="00A46A3F" w:rsidRDefault="00B53406">
      <w:pPr>
        <w:rPr>
          <w:rFonts w:ascii="Times New Roman" w:hAnsi="Times New Roman" w:cs="Times New Roman"/>
          <w:sz w:val="28"/>
          <w:szCs w:val="28"/>
        </w:rPr>
      </w:pPr>
    </w:p>
    <w:sectPr w:rsidR="0003456D" w:rsidRPr="00A4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59"/>
    <w:rsid w:val="00134DAB"/>
    <w:rsid w:val="001A6E88"/>
    <w:rsid w:val="009C5BCE"/>
    <w:rsid w:val="00A46A3F"/>
    <w:rsid w:val="00B53406"/>
    <w:rsid w:val="00C2430F"/>
    <w:rsid w:val="00C57A59"/>
    <w:rsid w:val="00C7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34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h32.ru/kspzh/ksp-poryadok-obzhal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Company>*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2020-01-14T14:13:00Z</dcterms:created>
  <dcterms:modified xsi:type="dcterms:W3CDTF">2020-11-17T11:50:00Z</dcterms:modified>
</cp:coreProperties>
</file>