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7059" w:rsidRPr="005B7059" w:rsidRDefault="005B7059" w:rsidP="00076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r w:rsidR="00212E9E" w:rsidRPr="00212E9E">
        <w:rPr>
          <w:rFonts w:ascii="Times New Roman" w:hAnsi="Times New Roman"/>
          <w:b/>
          <w:sz w:val="28"/>
          <w:szCs w:val="28"/>
          <w:lang w:eastAsia="ru-RU"/>
        </w:rPr>
        <w:t xml:space="preserve">«Экспертиза и подготовка </w:t>
      </w:r>
      <w:r w:rsidR="00212E9E" w:rsidRPr="00212E9E">
        <w:rPr>
          <w:rFonts w:ascii="Times New Roman" w:hAnsi="Times New Roman"/>
          <w:b/>
          <w:sz w:val="28"/>
          <w:szCs w:val="28"/>
        </w:rPr>
        <w:t>заключени</w:t>
      </w:r>
      <w:r w:rsidR="00014CAA">
        <w:rPr>
          <w:rFonts w:ascii="Times New Roman" w:hAnsi="Times New Roman"/>
          <w:b/>
          <w:sz w:val="28"/>
          <w:szCs w:val="28"/>
        </w:rPr>
        <w:t>я</w:t>
      </w:r>
      <w:r w:rsidR="00212E9E" w:rsidRPr="00212E9E">
        <w:rPr>
          <w:rFonts w:ascii="Times New Roman" w:hAnsi="Times New Roman"/>
          <w:b/>
          <w:sz w:val="28"/>
          <w:szCs w:val="28"/>
        </w:rPr>
        <w:t xml:space="preserve"> на отчет об исполнении бюджет</w:t>
      </w:r>
      <w:r w:rsidR="00014CAA">
        <w:rPr>
          <w:rFonts w:ascii="Times New Roman" w:hAnsi="Times New Roman"/>
          <w:b/>
          <w:sz w:val="28"/>
          <w:szCs w:val="28"/>
        </w:rPr>
        <w:t>а</w:t>
      </w:r>
      <w:r w:rsidR="00212E9E" w:rsidRPr="00212E9E">
        <w:rPr>
          <w:rFonts w:ascii="Times New Roman" w:hAnsi="Times New Roman"/>
          <w:b/>
          <w:sz w:val="28"/>
          <w:szCs w:val="28"/>
        </w:rPr>
        <w:t xml:space="preserve"> 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«Стародубский муниципальный район» за </w:t>
      </w:r>
      <w:r w:rsidR="0061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года»</w:t>
      </w:r>
      <w:r w:rsidRPr="005B7059">
        <w:rPr>
          <w:rFonts w:ascii="Times New Roman" w:hAnsi="Times New Roman"/>
          <w:b/>
          <w:sz w:val="28"/>
          <w:szCs w:val="28"/>
        </w:rPr>
        <w:t>.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27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Заключения Контрольно-счетной палаты Стародубского муниципального района </w:t>
      </w:r>
      <w:r w:rsidR="00514DE1" w:rsidRPr="00087C81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087C8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</w:t>
      </w:r>
      <w:r w:rsidRPr="0008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14CAA"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«Стародубский муниципальный район» за 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14CAA"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года»</w:t>
      </w:r>
      <w:r w:rsid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подготовлено в соответствии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п.1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ст.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268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пп.1 и пп.9 ст.9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12E9E" w:rsidRPr="00087C81">
        <w:rPr>
          <w:rFonts w:ascii="Times New Roman" w:hAnsi="Times New Roman" w:cs="Times New Roman"/>
          <w:sz w:val="28"/>
          <w:szCs w:val="28"/>
        </w:rPr>
        <w:t>Федеральн</w:t>
      </w:r>
      <w:r w:rsidR="002C16DA">
        <w:rPr>
          <w:rFonts w:ascii="Times New Roman" w:hAnsi="Times New Roman" w:cs="Times New Roman"/>
          <w:sz w:val="28"/>
          <w:szCs w:val="28"/>
        </w:rPr>
        <w:t>ого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16DA">
        <w:rPr>
          <w:rFonts w:ascii="Times New Roman" w:hAnsi="Times New Roman" w:cs="Times New Roman"/>
          <w:sz w:val="28"/>
          <w:szCs w:val="28"/>
        </w:rPr>
        <w:t>а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от 07.02.2011г. №6-ФЗ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Положение от 25.02.2015г. №78 «О Контрольно-счетной палате Стародубского муниципального района», пункт 1.2.</w:t>
      </w:r>
      <w:r w:rsidR="00615FEA">
        <w:rPr>
          <w:rFonts w:ascii="Times New Roman" w:hAnsi="Times New Roman" w:cs="Times New Roman"/>
          <w:sz w:val="28"/>
          <w:szCs w:val="28"/>
        </w:rPr>
        <w:t>6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. плана работы Контрольно-счетной палаты на 2019 год,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Стандартом внешнего муниципального финансового контроля 103 «Последующий контроль исполнения бюджета Стародубского муниципального района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14CAA" w:rsidRPr="00014CAA" w:rsidRDefault="00014CAA" w:rsidP="00615FEA">
      <w:pPr>
        <w:spacing w:after="0" w:line="240" w:lineRule="auto"/>
        <w:ind w:firstLine="567"/>
        <w:jc w:val="both"/>
        <w:rPr>
          <w:rFonts w:ascii="Calibri" w:hAnsi="Calibri"/>
        </w:rPr>
      </w:pPr>
      <w:r w:rsidRPr="0001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экспертизы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отчет об исполнении бюджета Стародубского муниципального района за 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года, утвержденный постановлением администрации Стародубского муниципального района от 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01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014CAA">
        <w:rPr>
          <w:rFonts w:ascii="Times New Roman" w:hAnsi="Times New Roman"/>
          <w:sz w:val="28"/>
          <w:szCs w:val="28"/>
        </w:rPr>
        <w:t> </w:t>
      </w:r>
    </w:p>
    <w:p w:rsidR="00615FEA" w:rsidRDefault="00014CAA" w:rsidP="0061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CA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15FEA" w:rsidRPr="00615FEA">
        <w:rPr>
          <w:rFonts w:ascii="Times New Roman" w:hAnsi="Times New Roman"/>
          <w:sz w:val="28"/>
          <w:szCs w:val="28"/>
        </w:rPr>
        <w:t xml:space="preserve">Исполнение за 9 месяцев 2019 года по доходам составило 70,6%, по расходам – 68,3%. Исполнение бюджета, как по доходам (на 9,9%), так и по расходам (11,7%) за 9 месяцев 2019 года выше уровня 9 месяцев 2018 года. </w:t>
      </w:r>
      <w:r w:rsidR="00615FEA">
        <w:rPr>
          <w:rFonts w:ascii="Times New Roman" w:hAnsi="Times New Roman"/>
          <w:sz w:val="28"/>
          <w:szCs w:val="28"/>
        </w:rPr>
        <w:t xml:space="preserve"> </w:t>
      </w:r>
    </w:p>
    <w:p w:rsidR="00615FEA" w:rsidRPr="00615FEA" w:rsidRDefault="00615FEA" w:rsidP="00615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9 месяцев 2019 года утверждены в объеме 400196,8 тыс. рублей,  исполнены в сумме 282669,5 тыс. рублей, или на 70,6%.  Доходы бюджета за 9 месяцев 2019 года ниже уровня доходов за 9 месяцев 2018 года на 25637,0 тыс. рублей, или </w:t>
      </w:r>
      <w:proofErr w:type="gramStart"/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109,9%. </w:t>
      </w:r>
    </w:p>
    <w:p w:rsidR="00615FEA" w:rsidRPr="00615FEA" w:rsidRDefault="00615FEA" w:rsidP="00615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EA">
        <w:rPr>
          <w:rFonts w:ascii="Times New Roman" w:hAnsi="Times New Roman" w:cs="Times New Roman"/>
          <w:sz w:val="28"/>
          <w:szCs w:val="28"/>
        </w:rPr>
        <w:t>При исполнении собственных доходов бюджета за 9 месяцев 2019 года наибольший удельный вес в структуре занимает налог на доходы физических лиц – 53,1% (47636,1 тыс. рублей), снизившись к уровню 9 месяцев 2018 года на 7,8 процентных пункта. Неналоговые доходы в структуре собственных доходов за 9 месяцев 2019 года составили 10,2% (9168,1 тыс. рублей), увеличившись к уровню 9 месяцев 2018 года в 3,8 раза</w:t>
      </w:r>
      <w:r w:rsidRPr="00615FEA">
        <w:rPr>
          <w:rFonts w:ascii="Times New Roman" w:hAnsi="Times New Roman" w:cs="Times New Roman"/>
          <w:sz w:val="28"/>
          <w:szCs w:val="28"/>
        </w:rPr>
        <w:t>.</w:t>
      </w:r>
    </w:p>
    <w:p w:rsidR="00615FEA" w:rsidRPr="00615FEA" w:rsidRDefault="00615FEA" w:rsidP="00615F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поступлений за 9 месяцев 2019 года занимают субвенции  бюджетам  субъектов РФ  муниципальных образований</w:t>
      </w:r>
      <w:r w:rsidRPr="00615F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56,4% (108883,7 тыс. рублей), снизившись к уровню 9 месяцев 2018 года на 22,7 процентных пункта.</w:t>
      </w:r>
    </w:p>
    <w:p w:rsidR="00615FEA" w:rsidRPr="00615FEA" w:rsidRDefault="00615FEA" w:rsidP="0061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9 месяцев 2019 года по годовой уточненной бюджетной росписи составили в сумме 425674,6 тыс. рублей,  исполнены в сумме 290680,5 тыс. рублей, или на 68,3%.  Расходы бюджета за 9 месяцев </w:t>
      </w: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года ниже уровня расходов за 9 месяцев 2018 года на 26894,1 тыс. рублей, или </w:t>
      </w:r>
      <w:proofErr w:type="gramStart"/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13,4%. </w:t>
      </w:r>
    </w:p>
    <w:p w:rsidR="00615FEA" w:rsidRPr="00615FEA" w:rsidRDefault="00615FEA" w:rsidP="00615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9 месяцев 2019 года составил – 69,3%, увеличившись к уровню аналогичного периода прошлого года на 8,3 процентных пункта.</w:t>
      </w:r>
      <w:r w:rsidRPr="0061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5FEA" w:rsidRPr="00615FEA" w:rsidRDefault="00014CAA" w:rsidP="00615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3.</w:t>
      </w:r>
      <w:r w:rsidRPr="0001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5FEA" w:rsidRPr="00615FEA">
        <w:rPr>
          <w:rFonts w:ascii="Times New Roman" w:hAnsi="Times New Roman"/>
          <w:sz w:val="28"/>
          <w:szCs w:val="28"/>
        </w:rPr>
        <w:t>За 9 месяцев 2019 года  кассовое исполнение по муниципальным программам составило 286654,9 тыс. рублей, или 68,2% от уточненной бюджетной росписи, что выше аналогичного периода прошлого года на 28922,8 тыс. рублей, или на 111,2%.</w:t>
      </w:r>
      <w:r w:rsidR="00615FEA" w:rsidRPr="0061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5FEA" w:rsidRDefault="00615FEA" w:rsidP="0061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1 октября 2019 года в местном бюджете предусмотрены бюджетные ассигнования на реализацию 1 регионального проекта с общим объемом финансирования 6060,0 тыс. рублей.</w:t>
      </w:r>
    </w:p>
    <w:p w:rsidR="00014CAA" w:rsidRDefault="00615FEA" w:rsidP="00615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2019 года исполнение расходов по региональному проекту не осуществлялось.</w:t>
      </w:r>
    </w:p>
    <w:p w:rsidR="00615FEA" w:rsidRPr="00615FEA" w:rsidRDefault="00014CAA" w:rsidP="00615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</w:t>
      </w:r>
      <w:r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EA"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(с учетом изменений), прогнозируемый дефицит бюджета был утверждён в сумме </w:t>
      </w:r>
      <w:r w:rsidR="00615FEA" w:rsidRPr="00615FEA">
        <w:rPr>
          <w:rFonts w:ascii="Times New Roman" w:hAnsi="Times New Roman"/>
          <w:sz w:val="28"/>
          <w:szCs w:val="28"/>
        </w:rPr>
        <w:t>25752,6</w:t>
      </w:r>
      <w:r w:rsidR="00615FEA"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утвержден перечень главных администраторов источников финансирования дефицита </w:t>
      </w:r>
      <w:proofErr w:type="gramStart"/>
      <w:r w:rsidR="00615FEA"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бюджета-финансовое</w:t>
      </w:r>
      <w:proofErr w:type="gramEnd"/>
      <w:r w:rsidR="00615FEA"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Стародубского муниципального района и источники финансирования дефицита бюджета – изменение остатков на 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615FEA" w:rsidRDefault="00615FEA" w:rsidP="00615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9 месяцев 2019г. бюджет исполнен с дефицитом в объёме 8010,9 тыс. рублей.</w:t>
      </w:r>
    </w:p>
    <w:p w:rsidR="00615FEA" w:rsidRPr="00615FEA" w:rsidRDefault="00615FEA" w:rsidP="00615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EE" w:rsidRPr="00C222EE" w:rsidRDefault="00615FEA" w:rsidP="0061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222EE" w:rsidRPr="00C222EE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Стародубского района за </w:t>
      </w:r>
      <w:r>
        <w:rPr>
          <w:rFonts w:ascii="Times New Roman" w:hAnsi="Times New Roman"/>
          <w:sz w:val="28"/>
          <w:szCs w:val="28"/>
        </w:rPr>
        <w:t>9 месяцев</w:t>
      </w:r>
      <w:r w:rsidR="00C222EE" w:rsidRPr="00C222EE">
        <w:rPr>
          <w:rFonts w:ascii="Times New Roman" w:hAnsi="Times New Roman"/>
          <w:sz w:val="28"/>
          <w:szCs w:val="28"/>
        </w:rPr>
        <w:t xml:space="preserve"> 2019 года» позволяет сделать вывод о том, что</w:t>
      </w:r>
      <w:r w:rsidR="00C222EE" w:rsidRPr="00C222EE">
        <w:rPr>
          <w:rFonts w:ascii="Times New Roman" w:hAnsi="Times New Roman"/>
          <w:sz w:val="14"/>
          <w:szCs w:val="14"/>
        </w:rPr>
        <w:t xml:space="preserve">  </w:t>
      </w:r>
      <w:r w:rsidR="00C222EE" w:rsidRPr="00C222EE">
        <w:rPr>
          <w:rFonts w:ascii="Times New Roman" w:hAnsi="Times New Roman"/>
          <w:sz w:val="28"/>
          <w:szCs w:val="28"/>
        </w:rPr>
        <w:t>отчет подготовлен в рамках полномочий администрации Стародубского муниципального района и не противоречит действующему законодательству и муниципальным правовым актам Стародубского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C222EE" w:rsidRPr="00C222EE" w:rsidRDefault="00C222EE" w:rsidP="00C222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EE">
        <w:rPr>
          <w:rFonts w:ascii="Times New Roman" w:hAnsi="Times New Roman"/>
          <w:sz w:val="28"/>
          <w:szCs w:val="28"/>
        </w:rPr>
        <w:t>Контрольно-счетной палатой по результатам экспертно-аналитического мероприятия даны следующие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C222EE" w:rsidRPr="00C222EE" w:rsidRDefault="00C222EE" w:rsidP="00C2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2EE" w:rsidRPr="00C222EE" w:rsidRDefault="00C222EE" w:rsidP="00C222EE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:rsidR="00C222EE" w:rsidRPr="00C222EE" w:rsidRDefault="00C222EE" w:rsidP="00C222EE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222EE">
        <w:rPr>
          <w:rFonts w:ascii="Times New Roman" w:hAnsi="Times New Roman"/>
          <w:sz w:val="14"/>
          <w:szCs w:val="14"/>
        </w:rPr>
        <w:t>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22EE">
        <w:rPr>
          <w:rFonts w:ascii="Times New Roman" w:hAnsi="Times New Roman"/>
          <w:sz w:val="28"/>
          <w:szCs w:val="28"/>
        </w:rPr>
        <w:t>ринять максимальные меры по обеспечению достижения целевых показателей, установленных Указами Президента Российской Федерации</w:t>
      </w:r>
      <w:proofErr w:type="gramStart"/>
      <w:r w:rsidRPr="00C222EE">
        <w:rPr>
          <w:rFonts w:ascii="Times New Roman" w:hAnsi="Times New Roman"/>
          <w:sz w:val="14"/>
          <w:szCs w:val="14"/>
        </w:rPr>
        <w:t> </w:t>
      </w:r>
      <w:r w:rsidRPr="00C222EE">
        <w:rPr>
          <w:rFonts w:ascii="Times New Roman" w:hAnsi="Times New Roman"/>
          <w:sz w:val="28"/>
          <w:szCs w:val="28"/>
        </w:rPr>
        <w:t>,</w:t>
      </w:r>
      <w:proofErr w:type="gramEnd"/>
      <w:r w:rsidRPr="00C222EE">
        <w:rPr>
          <w:rFonts w:ascii="Times New Roman" w:hAnsi="Times New Roman"/>
          <w:sz w:val="28"/>
          <w:szCs w:val="28"/>
        </w:rPr>
        <w:t xml:space="preserve"> и направлении на эти цели дополнительных доходный источников</w:t>
      </w:r>
      <w:r>
        <w:rPr>
          <w:rFonts w:ascii="Times New Roman" w:hAnsi="Times New Roman"/>
          <w:sz w:val="28"/>
          <w:szCs w:val="28"/>
        </w:rPr>
        <w:t>;</w:t>
      </w:r>
      <w:r w:rsidRPr="00C222EE">
        <w:rPr>
          <w:rFonts w:ascii="Times New Roman" w:hAnsi="Times New Roman"/>
          <w:sz w:val="28"/>
          <w:szCs w:val="28"/>
        </w:rPr>
        <w:t> </w:t>
      </w:r>
    </w:p>
    <w:p w:rsidR="00C222EE" w:rsidRPr="00C222EE" w:rsidRDefault="00C222EE" w:rsidP="00C222EE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22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222EE">
        <w:rPr>
          <w:rFonts w:ascii="Times New Roman" w:hAnsi="Times New Roman"/>
          <w:sz w:val="28"/>
          <w:szCs w:val="28"/>
        </w:rPr>
        <w:t>бъективно и в максимальном объеме использовать средства муниципального дорожного фонда. </w:t>
      </w:r>
    </w:p>
    <w:p w:rsidR="00490B2B" w:rsidRDefault="00490B2B" w:rsidP="00523627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15FF3" w:rsidRDefault="00C222EE" w:rsidP="00E70C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Стародубский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Стародубского муниципального района, финансовое управление администрации Стародубского муниципального района направлены информационные письма и заключения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087C8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</w:t>
      </w:r>
      <w:r w:rsidRPr="0008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«Стародубский муниципальный район» за </w:t>
      </w:r>
      <w:r w:rsidR="00615FE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года»</w:t>
      </w: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49" w:rsidRDefault="00890049" w:rsidP="00AF5987">
      <w:pPr>
        <w:spacing w:after="0" w:line="240" w:lineRule="auto"/>
      </w:pPr>
      <w:r>
        <w:separator/>
      </w:r>
    </w:p>
  </w:endnote>
  <w:endnote w:type="continuationSeparator" w:id="0">
    <w:p w:rsidR="00890049" w:rsidRDefault="00890049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49" w:rsidRDefault="00890049" w:rsidP="00AF5987">
      <w:pPr>
        <w:spacing w:after="0" w:line="240" w:lineRule="auto"/>
      </w:pPr>
      <w:r>
        <w:separator/>
      </w:r>
    </w:p>
  </w:footnote>
  <w:footnote w:type="continuationSeparator" w:id="0">
    <w:p w:rsidR="00890049" w:rsidRDefault="00890049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EA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2562F"/>
    <w:rsid w:val="00026709"/>
    <w:rsid w:val="0005014A"/>
    <w:rsid w:val="00057B97"/>
    <w:rsid w:val="0006725C"/>
    <w:rsid w:val="000763CC"/>
    <w:rsid w:val="00080156"/>
    <w:rsid w:val="00087C81"/>
    <w:rsid w:val="00112461"/>
    <w:rsid w:val="00112742"/>
    <w:rsid w:val="00137526"/>
    <w:rsid w:val="001612B4"/>
    <w:rsid w:val="00193BC7"/>
    <w:rsid w:val="001A6E88"/>
    <w:rsid w:val="00212E9E"/>
    <w:rsid w:val="00217A6A"/>
    <w:rsid w:val="00237468"/>
    <w:rsid w:val="0024270E"/>
    <w:rsid w:val="002766B7"/>
    <w:rsid w:val="002808DF"/>
    <w:rsid w:val="002C16DA"/>
    <w:rsid w:val="002F1539"/>
    <w:rsid w:val="00302D77"/>
    <w:rsid w:val="0035794B"/>
    <w:rsid w:val="003953A8"/>
    <w:rsid w:val="00426EAA"/>
    <w:rsid w:val="004277F5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B6314"/>
    <w:rsid w:val="00514DE1"/>
    <w:rsid w:val="00515FF3"/>
    <w:rsid w:val="00523627"/>
    <w:rsid w:val="005B7059"/>
    <w:rsid w:val="005E2257"/>
    <w:rsid w:val="005E4B3F"/>
    <w:rsid w:val="00615FEA"/>
    <w:rsid w:val="00646122"/>
    <w:rsid w:val="00705288"/>
    <w:rsid w:val="00763528"/>
    <w:rsid w:val="00765574"/>
    <w:rsid w:val="00771606"/>
    <w:rsid w:val="00774CCA"/>
    <w:rsid w:val="007D53DD"/>
    <w:rsid w:val="00823ED4"/>
    <w:rsid w:val="0087185C"/>
    <w:rsid w:val="0088116E"/>
    <w:rsid w:val="00881E22"/>
    <w:rsid w:val="00890049"/>
    <w:rsid w:val="008E4226"/>
    <w:rsid w:val="00904584"/>
    <w:rsid w:val="009370C8"/>
    <w:rsid w:val="009776C8"/>
    <w:rsid w:val="00983D36"/>
    <w:rsid w:val="0099143D"/>
    <w:rsid w:val="009B6077"/>
    <w:rsid w:val="009C5BCE"/>
    <w:rsid w:val="00A17AE3"/>
    <w:rsid w:val="00AB7C81"/>
    <w:rsid w:val="00AC6EE2"/>
    <w:rsid w:val="00AE3750"/>
    <w:rsid w:val="00AF5987"/>
    <w:rsid w:val="00B05403"/>
    <w:rsid w:val="00BC74D8"/>
    <w:rsid w:val="00C222EE"/>
    <w:rsid w:val="00C46CB5"/>
    <w:rsid w:val="00C92B03"/>
    <w:rsid w:val="00CC4F7D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06B9-13E0-49D7-B84C-00C2151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31</cp:revision>
  <cp:lastPrinted>2019-10-14T06:05:00Z</cp:lastPrinted>
  <dcterms:created xsi:type="dcterms:W3CDTF">2019-05-27T12:44:00Z</dcterms:created>
  <dcterms:modified xsi:type="dcterms:W3CDTF">2020-01-14T05:49:00Z</dcterms:modified>
</cp:coreProperties>
</file>