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48" w:rsidRPr="00C67426" w:rsidRDefault="00C67426" w:rsidP="00C6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2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67426" w:rsidRDefault="003A768E" w:rsidP="00B5513F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экспертно-аналитического мероприятия «Экспертиза исполнения бюджета </w:t>
      </w:r>
      <w:proofErr w:type="spellStart"/>
      <w:r w:rsidR="00B5513F">
        <w:rPr>
          <w:rFonts w:ascii="Times New Roman" w:hAnsi="Times New Roman" w:cs="Times New Roman"/>
          <w:b/>
          <w:sz w:val="28"/>
          <w:szCs w:val="28"/>
        </w:rPr>
        <w:t>Десятуховского</w:t>
      </w:r>
      <w:proofErr w:type="spellEnd"/>
      <w:r w:rsidR="00B551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1 квартал 2018 года»</w:t>
      </w:r>
    </w:p>
    <w:p w:rsidR="003E0784" w:rsidRDefault="003E0784" w:rsidP="00C6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426" w:rsidRDefault="003E0784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EA7">
        <w:rPr>
          <w:rFonts w:ascii="Times New Roman" w:hAnsi="Times New Roman" w:cs="Times New Roman"/>
          <w:sz w:val="28"/>
          <w:szCs w:val="28"/>
        </w:rPr>
        <w:t>28</w:t>
      </w:r>
      <w:r w:rsidR="00C42DB6">
        <w:rPr>
          <w:rFonts w:ascii="Times New Roman" w:hAnsi="Times New Roman" w:cs="Times New Roman"/>
          <w:sz w:val="28"/>
          <w:szCs w:val="28"/>
        </w:rPr>
        <w:t>.05</w:t>
      </w:r>
      <w:r w:rsidR="00D61051">
        <w:rPr>
          <w:rFonts w:ascii="Times New Roman" w:hAnsi="Times New Roman" w:cs="Times New Roman"/>
          <w:sz w:val="28"/>
          <w:szCs w:val="28"/>
        </w:rPr>
        <w:t>.201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57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674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67426">
        <w:rPr>
          <w:rFonts w:ascii="Times New Roman" w:hAnsi="Times New Roman" w:cs="Times New Roman"/>
          <w:sz w:val="28"/>
          <w:szCs w:val="28"/>
        </w:rPr>
        <w:t>.</w:t>
      </w:r>
      <w:r w:rsidR="00B551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5513F">
        <w:rPr>
          <w:rFonts w:ascii="Times New Roman" w:hAnsi="Times New Roman" w:cs="Times New Roman"/>
          <w:sz w:val="28"/>
          <w:szCs w:val="28"/>
        </w:rPr>
        <w:t>тародуб</w:t>
      </w:r>
      <w:proofErr w:type="spellEnd"/>
    </w:p>
    <w:p w:rsidR="00C67426" w:rsidRDefault="00C67426" w:rsidP="00C67426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E85034" w:rsidRPr="00B5513F" w:rsidRDefault="00C67426" w:rsidP="00B5513F">
      <w:pPr>
        <w:pStyle w:val="a3"/>
        <w:numPr>
          <w:ilvl w:val="0"/>
          <w:numId w:val="1"/>
        </w:numPr>
        <w:spacing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B5513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 w:rsidRPr="00B5513F">
        <w:rPr>
          <w:rFonts w:ascii="Times New Roman" w:hAnsi="Times New Roman" w:cs="Times New Roman"/>
          <w:sz w:val="28"/>
          <w:szCs w:val="28"/>
        </w:rPr>
        <w:t>: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статья 264.2 Бюджетного кодекса Российской Федерации, </w:t>
      </w:r>
      <w:r w:rsidR="00B5513F" w:rsidRPr="00B5513F">
        <w:rPr>
          <w:rFonts w:ascii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25.02.2015г. №78 «О Контрольно-счетной палате Стародубского муниципального района», пункт 1.4.</w:t>
      </w:r>
      <w:r w:rsidR="00B5513F">
        <w:rPr>
          <w:rFonts w:ascii="Times New Roman" w:hAnsi="Times New Roman" w:cs="Times New Roman"/>
          <w:sz w:val="28"/>
          <w:szCs w:val="28"/>
        </w:rPr>
        <w:t>3.</w:t>
      </w:r>
      <w:r w:rsidR="00B5513F" w:rsidRPr="00B5513F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на 2018 год.</w:t>
      </w:r>
    </w:p>
    <w:p w:rsidR="00B5513F" w:rsidRPr="00B5513F" w:rsidRDefault="00B5513F" w:rsidP="00B5513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2.   </w:t>
      </w:r>
      <w:r w:rsidR="00C67426" w:rsidRPr="00B5513F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C67426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Десятуховского</w:t>
      </w:r>
      <w:proofErr w:type="spellEnd"/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отчетность за 1квартал 2018 года</w:t>
      </w:r>
      <w:r w:rsidRPr="00B55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99A" w:rsidRPr="00B5513F" w:rsidRDefault="0051499A" w:rsidP="00B551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426" w:rsidRPr="00B5513F" w:rsidRDefault="00B5513F" w:rsidP="00B5513F">
      <w:pPr>
        <w:spacing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3.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3E07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Десятуховская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7C5E84"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</w:t>
      </w:r>
      <w:r w:rsidR="003E0784" w:rsidRPr="00B5513F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  <w:r w:rsidR="008C722C" w:rsidRPr="00B5513F">
        <w:rPr>
          <w:rFonts w:ascii="Times New Roman" w:hAnsi="Times New Roman" w:cs="Times New Roman"/>
          <w:sz w:val="28"/>
          <w:szCs w:val="28"/>
        </w:rPr>
        <w:t>.</w:t>
      </w:r>
    </w:p>
    <w:p w:rsidR="008C722C" w:rsidRPr="008C722C" w:rsidRDefault="008C722C" w:rsidP="0080235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6" w:rsidRPr="00B5513F" w:rsidRDefault="00B5513F" w:rsidP="00BD046C">
      <w:pPr>
        <w:tabs>
          <w:tab w:val="left" w:pos="142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6A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51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99A" w:rsidRPr="00B5513F">
        <w:rPr>
          <w:rFonts w:ascii="Times New Roman" w:hAnsi="Times New Roman" w:cs="Times New Roman"/>
          <w:b/>
          <w:sz w:val="28"/>
          <w:szCs w:val="28"/>
        </w:rPr>
        <w:t>В</w:t>
      </w:r>
      <w:r w:rsidR="008C722C" w:rsidRPr="00B5513F">
        <w:rPr>
          <w:rFonts w:ascii="Times New Roman" w:hAnsi="Times New Roman" w:cs="Times New Roman"/>
          <w:b/>
          <w:sz w:val="28"/>
          <w:szCs w:val="28"/>
        </w:rPr>
        <w:t>опросы проверки:</w:t>
      </w:r>
    </w:p>
    <w:p w:rsidR="008C722C" w:rsidRDefault="00F9027E" w:rsidP="0080235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1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7818">
        <w:rPr>
          <w:rFonts w:ascii="Times New Roman" w:hAnsi="Times New Roman" w:cs="Times New Roman"/>
          <w:sz w:val="28"/>
          <w:szCs w:val="28"/>
        </w:rPr>
        <w:t xml:space="preserve">   </w:t>
      </w:r>
      <w:r w:rsidR="008C722C">
        <w:rPr>
          <w:rFonts w:ascii="Times New Roman" w:hAnsi="Times New Roman" w:cs="Times New Roman"/>
          <w:sz w:val="28"/>
          <w:szCs w:val="28"/>
        </w:rPr>
        <w:t>Оценка основных показателей бюджетной отчетности.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исполнения бюджета в разрезе доходных  источников;</w:t>
      </w:r>
    </w:p>
    <w:p w:rsidR="008C722C" w:rsidRDefault="008C722C" w:rsidP="00FC7D32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</w:t>
      </w:r>
      <w:r w:rsidR="00FC7D32">
        <w:rPr>
          <w:rFonts w:ascii="Times New Roman" w:hAnsi="Times New Roman" w:cs="Times New Roman"/>
          <w:sz w:val="28"/>
          <w:szCs w:val="28"/>
        </w:rPr>
        <w:t xml:space="preserve"> исполнения бюджета по расходам;</w:t>
      </w:r>
    </w:p>
    <w:p w:rsidR="008C722C" w:rsidRPr="00D61051" w:rsidRDefault="008C722C" w:rsidP="00D61051">
      <w:pPr>
        <w:pStyle w:val="a3"/>
        <w:numPr>
          <w:ilvl w:val="2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51">
        <w:rPr>
          <w:rFonts w:ascii="Times New Roman" w:hAnsi="Times New Roman" w:cs="Times New Roman"/>
          <w:sz w:val="28"/>
          <w:szCs w:val="28"/>
        </w:rPr>
        <w:t>Анализ дефицита (профицита) бюджета и источников финансирования дефицита бюджета.</w:t>
      </w:r>
    </w:p>
    <w:p w:rsidR="009661BB" w:rsidRPr="00CE1BC1" w:rsidRDefault="00CE1BC1" w:rsidP="00CE1BC1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499A" w:rsidRPr="00CE1BC1">
        <w:rPr>
          <w:rFonts w:ascii="Times New Roman" w:hAnsi="Times New Roman" w:cs="Times New Roman"/>
          <w:sz w:val="28"/>
          <w:szCs w:val="28"/>
        </w:rPr>
        <w:t>Оценка хода реализации муниципальных программ и непрограммных направлений</w:t>
      </w:r>
      <w:r w:rsidR="00E85034" w:rsidRPr="00CE1BC1">
        <w:rPr>
          <w:rFonts w:ascii="Times New Roman" w:hAnsi="Times New Roman" w:cs="Times New Roman"/>
          <w:sz w:val="28"/>
          <w:szCs w:val="28"/>
        </w:rPr>
        <w:t>.</w:t>
      </w:r>
    </w:p>
    <w:p w:rsidR="00F9027E" w:rsidRDefault="00F9027E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18">
        <w:rPr>
          <w:rFonts w:ascii="Times New Roman" w:hAnsi="Times New Roman" w:cs="Times New Roman"/>
          <w:sz w:val="28"/>
          <w:szCs w:val="28"/>
        </w:rPr>
        <w:t>Анализ использования средств резервного фонда.</w:t>
      </w:r>
    </w:p>
    <w:p w:rsidR="005E5F05" w:rsidRPr="00D57818" w:rsidRDefault="005E5F05" w:rsidP="00D57818">
      <w:pPr>
        <w:pStyle w:val="a3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кредиторской и дебиторской задолженности.</w:t>
      </w:r>
    </w:p>
    <w:p w:rsidR="009661BB" w:rsidRDefault="009661BB" w:rsidP="008023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ACF" w:rsidRDefault="00BD5ACF" w:rsidP="00D57818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3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</w:t>
      </w:r>
      <w:r w:rsidRPr="00E85034">
        <w:rPr>
          <w:rFonts w:ascii="Times New Roman" w:hAnsi="Times New Roman" w:cs="Times New Roman"/>
          <w:sz w:val="28"/>
          <w:szCs w:val="28"/>
        </w:rPr>
        <w:t>:</w:t>
      </w:r>
      <w:r w:rsidR="00E85034" w:rsidRPr="00E85034">
        <w:rPr>
          <w:rFonts w:ascii="Times New Roman" w:hAnsi="Times New Roman" w:cs="Times New Roman"/>
          <w:sz w:val="28"/>
          <w:szCs w:val="28"/>
        </w:rPr>
        <w:t xml:space="preserve"> Январь-</w:t>
      </w:r>
      <w:r w:rsidR="00D61051">
        <w:rPr>
          <w:rFonts w:ascii="Times New Roman" w:hAnsi="Times New Roman" w:cs="Times New Roman"/>
          <w:sz w:val="28"/>
          <w:szCs w:val="28"/>
        </w:rPr>
        <w:t>март 201</w:t>
      </w:r>
      <w:r w:rsidR="00B5513F">
        <w:rPr>
          <w:rFonts w:ascii="Times New Roman" w:hAnsi="Times New Roman" w:cs="Times New Roman"/>
          <w:sz w:val="28"/>
          <w:szCs w:val="28"/>
        </w:rPr>
        <w:t>8</w:t>
      </w:r>
      <w:r w:rsidR="00D610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5034" w:rsidRPr="00E85034" w:rsidRDefault="00E85034" w:rsidP="00E850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00A" w:rsidRDefault="005C000A" w:rsidP="005C000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CD6" w:rsidRDefault="00672CD6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sz w:val="28"/>
          <w:szCs w:val="28"/>
        </w:rPr>
        <w:t xml:space="preserve"> </w:t>
      </w:r>
      <w:r w:rsidRPr="00672CD6">
        <w:rPr>
          <w:rFonts w:ascii="Times New Roman" w:hAnsi="Times New Roman"/>
          <w:b/>
          <w:sz w:val="28"/>
          <w:szCs w:val="28"/>
        </w:rPr>
        <w:t xml:space="preserve">Оценка соответствия  показателей отчета об исполнении бюджета </w:t>
      </w:r>
      <w:r w:rsidR="00BA3EDD">
        <w:rPr>
          <w:rFonts w:ascii="Times New Roman" w:hAnsi="Times New Roman"/>
          <w:b/>
          <w:sz w:val="28"/>
          <w:szCs w:val="28"/>
        </w:rPr>
        <w:t>сельского</w:t>
      </w:r>
      <w:r w:rsidRPr="00672CD6">
        <w:rPr>
          <w:rFonts w:ascii="Times New Roman" w:hAnsi="Times New Roman"/>
          <w:b/>
          <w:sz w:val="28"/>
          <w:szCs w:val="28"/>
        </w:rPr>
        <w:t xml:space="preserve"> поселения   требованиям бюджетного законодательства. </w:t>
      </w:r>
    </w:p>
    <w:p w:rsidR="002825D8" w:rsidRDefault="002825D8" w:rsidP="002825D8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672CD6" w:rsidRDefault="00672CD6" w:rsidP="00672CD6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24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</w:t>
      </w:r>
      <w:r w:rsidRPr="00D3424D">
        <w:rPr>
          <w:rFonts w:ascii="Times New Roman" w:hAnsi="Times New Roman"/>
          <w:sz w:val="28"/>
          <w:szCs w:val="28"/>
        </w:rPr>
        <w:t xml:space="preserve">онтрольно-счетную палату  </w:t>
      </w:r>
      <w:r w:rsidR="00BD046C">
        <w:rPr>
          <w:rFonts w:ascii="Times New Roman" w:hAnsi="Times New Roman"/>
          <w:sz w:val="28"/>
          <w:szCs w:val="28"/>
        </w:rPr>
        <w:t>Стародубского муниципального</w:t>
      </w:r>
      <w:r w:rsidRPr="00D3424D">
        <w:rPr>
          <w:rFonts w:ascii="Times New Roman" w:hAnsi="Times New Roman"/>
          <w:sz w:val="28"/>
          <w:szCs w:val="28"/>
        </w:rPr>
        <w:t xml:space="preserve"> района представлен </w:t>
      </w:r>
      <w:r>
        <w:rPr>
          <w:rFonts w:ascii="Times New Roman" w:hAnsi="Times New Roman"/>
          <w:sz w:val="28"/>
          <w:szCs w:val="28"/>
        </w:rPr>
        <w:t xml:space="preserve">отчет об исполнении бюджета </w:t>
      </w:r>
      <w:proofErr w:type="spellStart"/>
      <w:r w:rsidR="00BD046C">
        <w:rPr>
          <w:rFonts w:ascii="Times New Roman" w:hAnsi="Times New Roman"/>
          <w:sz w:val="28"/>
          <w:szCs w:val="28"/>
        </w:rPr>
        <w:t>Десятуховского</w:t>
      </w:r>
      <w:proofErr w:type="spellEnd"/>
      <w:r w:rsidR="007C5E84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3A1E1D">
        <w:rPr>
          <w:rFonts w:ascii="Times New Roman" w:hAnsi="Times New Roman"/>
          <w:sz w:val="28"/>
          <w:szCs w:val="28"/>
        </w:rPr>
        <w:t>Стародубского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за 1 квартал 201</w:t>
      </w:r>
      <w:r w:rsidR="00BD04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 утвержденный </w:t>
      </w:r>
      <w:r w:rsidR="003A1E1D">
        <w:rPr>
          <w:rFonts w:ascii="Times New Roman" w:hAnsi="Times New Roman"/>
          <w:sz w:val="28"/>
          <w:szCs w:val="28"/>
        </w:rPr>
        <w:t xml:space="preserve"> решением</w:t>
      </w:r>
      <w:r w:rsidR="00194829">
        <w:rPr>
          <w:rFonts w:ascii="Times New Roman" w:hAnsi="Times New Roman"/>
          <w:sz w:val="28"/>
          <w:szCs w:val="28"/>
        </w:rPr>
        <w:t xml:space="preserve"> </w:t>
      </w:r>
      <w:r w:rsidR="00190291">
        <w:rPr>
          <w:rFonts w:ascii="Times New Roman" w:hAnsi="Times New Roman"/>
          <w:sz w:val="28"/>
          <w:szCs w:val="28"/>
        </w:rPr>
        <w:t>от 13.04.2018г №147 «Об исполнении бюджета муниципального образования «</w:t>
      </w:r>
      <w:proofErr w:type="spellStart"/>
      <w:r w:rsidR="00190291">
        <w:rPr>
          <w:rFonts w:ascii="Times New Roman" w:hAnsi="Times New Roman"/>
          <w:sz w:val="28"/>
          <w:szCs w:val="28"/>
        </w:rPr>
        <w:t>Десятуховское</w:t>
      </w:r>
      <w:proofErr w:type="spellEnd"/>
      <w:r w:rsidR="00190291"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за 1 квартал 2018 года»</w:t>
      </w:r>
      <w:r w:rsidR="00154865">
        <w:rPr>
          <w:rFonts w:ascii="Times New Roman" w:hAnsi="Times New Roman"/>
          <w:sz w:val="28"/>
          <w:szCs w:val="28"/>
        </w:rPr>
        <w:t>.</w:t>
      </w:r>
      <w:r w:rsidRPr="00D3424D">
        <w:rPr>
          <w:rFonts w:ascii="Times New Roman" w:hAnsi="Times New Roman"/>
          <w:sz w:val="28"/>
          <w:szCs w:val="28"/>
        </w:rPr>
        <w:t xml:space="preserve"> </w:t>
      </w:r>
    </w:p>
    <w:p w:rsidR="00294881" w:rsidRDefault="00294881" w:rsidP="00294881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7929">
        <w:rPr>
          <w:rFonts w:ascii="Times New Roman" w:hAnsi="Times New Roman"/>
          <w:sz w:val="28"/>
          <w:szCs w:val="28"/>
        </w:rPr>
        <w:lastRenderedPageBreak/>
        <w:t xml:space="preserve">При анализе показателей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</w:t>
      </w:r>
      <w:r w:rsidRPr="00767929">
        <w:rPr>
          <w:rFonts w:ascii="Times New Roman" w:hAnsi="Times New Roman"/>
          <w:sz w:val="28"/>
          <w:szCs w:val="28"/>
        </w:rPr>
        <w:t xml:space="preserve"> поселения, установлены </w:t>
      </w:r>
      <w:r>
        <w:rPr>
          <w:rFonts w:ascii="Times New Roman" w:hAnsi="Times New Roman"/>
          <w:sz w:val="28"/>
          <w:szCs w:val="28"/>
        </w:rPr>
        <w:t>замечания по оформлению правового акта и приложениям к нему.</w:t>
      </w:r>
    </w:p>
    <w:p w:rsidR="002825D8" w:rsidRPr="00797CB4" w:rsidRDefault="002825D8" w:rsidP="00294881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948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Положениями </w:t>
      </w:r>
      <w:hyperlink r:id="rId9" w:history="1">
        <w:r w:rsidRPr="00797CB4">
          <w:rPr>
            <w:rFonts w:ascii="Times New Roman" w:hAnsi="Times New Roman" w:cs="Times New Roman"/>
            <w:bCs/>
            <w:i/>
            <w:color w:val="0000FF"/>
            <w:sz w:val="28"/>
            <w:szCs w:val="28"/>
          </w:rPr>
          <w:t>пункта 5 статьи 264.2</w:t>
        </w:r>
      </w:hyperlink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Бюджетного кодекса Российской Федерации,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</w:t>
      </w:r>
      <w:r w:rsidRPr="00797CB4">
        <w:rPr>
          <w:rFonts w:ascii="Times New Roman" w:hAnsi="Times New Roman" w:cs="Times New Roman"/>
          <w:bCs/>
          <w:i/>
          <w:sz w:val="28"/>
          <w:szCs w:val="28"/>
          <w:u w:val="single"/>
        </w:rPr>
        <w:t>утверждается</w:t>
      </w:r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соответственно Правительством Российской Федерации, </w:t>
      </w:r>
      <w:r w:rsidRPr="00797CB4">
        <w:rPr>
          <w:rFonts w:ascii="Times New Roman" w:hAnsi="Times New Roman" w:cs="Times New Roman"/>
          <w:bCs/>
          <w:i/>
          <w:sz w:val="28"/>
          <w:szCs w:val="28"/>
          <w:u w:val="single"/>
        </w:rPr>
        <w:t>высшим исполнительным органом</w:t>
      </w:r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государственной власти субъекта Российской Федерации, </w:t>
      </w:r>
      <w:r w:rsidRPr="00797CB4">
        <w:rPr>
          <w:rFonts w:ascii="Times New Roman" w:hAnsi="Times New Roman" w:cs="Times New Roman"/>
          <w:bCs/>
          <w:i/>
          <w:sz w:val="28"/>
          <w:szCs w:val="28"/>
          <w:u w:val="single"/>
        </w:rPr>
        <w:t>местной администрацией</w:t>
      </w:r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97CB4">
        <w:rPr>
          <w:rFonts w:ascii="Times New Roman" w:hAnsi="Times New Roman" w:cs="Times New Roman"/>
          <w:bCs/>
          <w:i/>
          <w:sz w:val="28"/>
          <w:szCs w:val="28"/>
          <w:u w:val="single"/>
        </w:rPr>
        <w:t>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</w:t>
      </w:r>
      <w:proofErr w:type="gramEnd"/>
      <w:r w:rsidRPr="00797CB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контроля</w:t>
      </w:r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</w:p>
    <w:p w:rsidR="002825D8" w:rsidRPr="00797CB4" w:rsidRDefault="002825D8" w:rsidP="002825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    Таким образом, утверждение квартальной отчетности относится к компетенции исполнительного органа, соответственно утвердить квартальную отчетность следовало нормативным документом  </w:t>
      </w:r>
      <w:r w:rsidR="00294881" w:rsidRPr="00797CB4">
        <w:rPr>
          <w:rFonts w:ascii="Times New Roman" w:hAnsi="Times New Roman" w:cs="Times New Roman"/>
          <w:bCs/>
          <w:i/>
          <w:sz w:val="28"/>
          <w:szCs w:val="28"/>
        </w:rPr>
        <w:t>местной администрации,</w:t>
      </w:r>
      <w:r w:rsidR="00D13570">
        <w:rPr>
          <w:rFonts w:ascii="Times New Roman" w:hAnsi="Times New Roman" w:cs="Times New Roman"/>
          <w:bCs/>
          <w:i/>
          <w:sz w:val="28"/>
          <w:szCs w:val="28"/>
        </w:rPr>
        <w:t xml:space="preserve"> а не представительным органом </w:t>
      </w:r>
      <w:r w:rsidR="00294881" w:rsidRPr="00797CB4">
        <w:rPr>
          <w:rFonts w:ascii="Times New Roman" w:hAnsi="Times New Roman" w:cs="Times New Roman"/>
          <w:bCs/>
          <w:i/>
          <w:sz w:val="28"/>
          <w:szCs w:val="28"/>
        </w:rPr>
        <w:t xml:space="preserve"> и направить утвержденную квартальную отчетность в представительный орган сельского поселения и Контрольно-счетную палату Стародубского муниципального района.</w:t>
      </w:r>
    </w:p>
    <w:p w:rsidR="00672CD6" w:rsidRDefault="00AB4568" w:rsidP="00294881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2033">
        <w:rPr>
          <w:rFonts w:ascii="Times New Roman" w:hAnsi="Times New Roman"/>
          <w:sz w:val="28"/>
          <w:szCs w:val="28"/>
        </w:rPr>
        <w:t xml:space="preserve">риложением 1 </w:t>
      </w:r>
      <w:r w:rsidR="00E96C50">
        <w:rPr>
          <w:rFonts w:ascii="Times New Roman" w:hAnsi="Times New Roman"/>
          <w:sz w:val="28"/>
          <w:szCs w:val="28"/>
        </w:rPr>
        <w:t>«</w:t>
      </w:r>
      <w:r w:rsidR="00F52033">
        <w:rPr>
          <w:rFonts w:ascii="Times New Roman" w:hAnsi="Times New Roman"/>
          <w:sz w:val="28"/>
          <w:szCs w:val="28"/>
        </w:rPr>
        <w:t>Доходы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Десятуховского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Стародубского района</w:t>
      </w:r>
      <w:r w:rsidR="00F52033">
        <w:rPr>
          <w:rFonts w:ascii="Times New Roman" w:hAnsi="Times New Roman"/>
          <w:sz w:val="28"/>
          <w:szCs w:val="28"/>
        </w:rPr>
        <w:t xml:space="preserve">» утвержден </w:t>
      </w:r>
      <w:r>
        <w:rPr>
          <w:rFonts w:ascii="Times New Roman" w:hAnsi="Times New Roman"/>
          <w:sz w:val="28"/>
          <w:szCs w:val="28"/>
        </w:rPr>
        <w:t xml:space="preserve">общий </w:t>
      </w:r>
      <w:r w:rsidR="00F52033">
        <w:rPr>
          <w:rFonts w:ascii="Times New Roman" w:hAnsi="Times New Roman"/>
          <w:sz w:val="28"/>
          <w:szCs w:val="28"/>
        </w:rPr>
        <w:t>плановый объем доходно</w:t>
      </w:r>
      <w:r w:rsidR="00E96C50">
        <w:rPr>
          <w:rFonts w:ascii="Times New Roman" w:hAnsi="Times New Roman"/>
          <w:sz w:val="28"/>
          <w:szCs w:val="28"/>
        </w:rPr>
        <w:t>го</w:t>
      </w:r>
      <w:r w:rsidR="00F52033">
        <w:rPr>
          <w:rFonts w:ascii="Times New Roman" w:hAnsi="Times New Roman"/>
          <w:sz w:val="28"/>
          <w:szCs w:val="28"/>
        </w:rPr>
        <w:t xml:space="preserve"> источника по КБК </w:t>
      </w:r>
      <w:r>
        <w:rPr>
          <w:rFonts w:ascii="Times New Roman" w:hAnsi="Times New Roman"/>
          <w:sz w:val="28"/>
          <w:szCs w:val="28"/>
        </w:rPr>
        <w:t>182</w:t>
      </w:r>
      <w:r w:rsidR="00F52033">
        <w:rPr>
          <w:rFonts w:ascii="Times New Roman" w:hAnsi="Times New Roman"/>
          <w:sz w:val="28"/>
          <w:szCs w:val="28"/>
        </w:rPr>
        <w:t>1010</w:t>
      </w:r>
      <w:r>
        <w:rPr>
          <w:rFonts w:ascii="Times New Roman" w:hAnsi="Times New Roman"/>
          <w:sz w:val="28"/>
          <w:szCs w:val="28"/>
        </w:rPr>
        <w:t>0</w:t>
      </w:r>
      <w:r w:rsidR="00F5203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 w:rsidR="00F52033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0</w:t>
      </w:r>
      <w:r w:rsidR="00F52033">
        <w:rPr>
          <w:rFonts w:ascii="Times New Roman" w:hAnsi="Times New Roman"/>
          <w:sz w:val="28"/>
          <w:szCs w:val="28"/>
        </w:rPr>
        <w:t>0000</w:t>
      </w:r>
      <w:r>
        <w:rPr>
          <w:rFonts w:ascii="Times New Roman" w:hAnsi="Times New Roman"/>
          <w:sz w:val="28"/>
          <w:szCs w:val="28"/>
        </w:rPr>
        <w:t>00</w:t>
      </w:r>
      <w:r w:rsidR="00F52033">
        <w:rPr>
          <w:rFonts w:ascii="Times New Roman" w:hAnsi="Times New Roman"/>
          <w:sz w:val="28"/>
          <w:szCs w:val="28"/>
        </w:rPr>
        <w:t xml:space="preserve">0 в сумме </w:t>
      </w:r>
      <w:r>
        <w:rPr>
          <w:rFonts w:ascii="Times New Roman" w:hAnsi="Times New Roman"/>
          <w:sz w:val="28"/>
          <w:szCs w:val="28"/>
        </w:rPr>
        <w:t>254,1</w:t>
      </w:r>
      <w:r w:rsidR="00F52033">
        <w:rPr>
          <w:rFonts w:ascii="Times New Roman" w:hAnsi="Times New Roman"/>
          <w:sz w:val="28"/>
          <w:szCs w:val="28"/>
        </w:rPr>
        <w:t xml:space="preserve"> тыс. рублей, в то время как аналогичный показатель в ф</w:t>
      </w:r>
      <w:r w:rsidR="00E96C50">
        <w:rPr>
          <w:rFonts w:ascii="Times New Roman" w:hAnsi="Times New Roman"/>
          <w:sz w:val="28"/>
          <w:szCs w:val="28"/>
        </w:rPr>
        <w:t>о</w:t>
      </w:r>
      <w:r w:rsidR="00F52033">
        <w:rPr>
          <w:rFonts w:ascii="Times New Roman" w:hAnsi="Times New Roman"/>
          <w:sz w:val="28"/>
          <w:szCs w:val="28"/>
        </w:rPr>
        <w:t>рме бюджетной отчетности 0503117 «Отчет об исполнении бюджета» за 1 квартал 201</w:t>
      </w:r>
      <w:r>
        <w:rPr>
          <w:rFonts w:ascii="Times New Roman" w:hAnsi="Times New Roman"/>
          <w:sz w:val="28"/>
          <w:szCs w:val="28"/>
        </w:rPr>
        <w:t>8</w:t>
      </w:r>
      <w:r w:rsidR="00F52033">
        <w:rPr>
          <w:rFonts w:ascii="Times New Roman" w:hAnsi="Times New Roman"/>
          <w:sz w:val="28"/>
          <w:szCs w:val="28"/>
        </w:rPr>
        <w:t xml:space="preserve"> года составляет </w:t>
      </w:r>
      <w:r>
        <w:rPr>
          <w:rFonts w:ascii="Times New Roman" w:hAnsi="Times New Roman"/>
          <w:sz w:val="28"/>
          <w:szCs w:val="28"/>
        </w:rPr>
        <w:t>254,2</w:t>
      </w:r>
      <w:r w:rsidR="00F52033">
        <w:rPr>
          <w:rFonts w:ascii="Times New Roman" w:hAnsi="Times New Roman"/>
          <w:sz w:val="28"/>
          <w:szCs w:val="28"/>
        </w:rPr>
        <w:t xml:space="preserve"> тыс. рублей.</w:t>
      </w:r>
      <w:r>
        <w:rPr>
          <w:rFonts w:ascii="Times New Roman" w:hAnsi="Times New Roman"/>
          <w:sz w:val="28"/>
          <w:szCs w:val="28"/>
        </w:rPr>
        <w:t xml:space="preserve"> При этом данное приложение содержит арифметические ошибки: в приложении общее кассовое исполнение составило 3974,0 тыс. рублей, в форме 0503117 аналогичный показатель составил 3974,1 тыс. рублей.</w:t>
      </w:r>
    </w:p>
    <w:p w:rsidR="00786023" w:rsidRDefault="00797CB4" w:rsidP="00F52033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7CB4">
        <w:rPr>
          <w:rFonts w:ascii="Times New Roman" w:hAnsi="Times New Roman"/>
          <w:i/>
          <w:sz w:val="28"/>
          <w:szCs w:val="28"/>
        </w:rPr>
        <w:t>К проверке не представлено</w:t>
      </w:r>
      <w:r w:rsidR="00786023" w:rsidRPr="00797CB4">
        <w:rPr>
          <w:rFonts w:ascii="Times New Roman" w:hAnsi="Times New Roman"/>
          <w:i/>
          <w:sz w:val="28"/>
          <w:szCs w:val="28"/>
        </w:rPr>
        <w:t xml:space="preserve"> приложения 3 </w:t>
      </w:r>
      <w:r w:rsidRPr="00797CB4">
        <w:rPr>
          <w:rFonts w:ascii="Times New Roman" w:hAnsi="Times New Roman"/>
          <w:i/>
          <w:sz w:val="28"/>
          <w:szCs w:val="28"/>
        </w:rPr>
        <w:t>«Расходы бюджета муниципального образования «</w:t>
      </w:r>
      <w:proofErr w:type="spellStart"/>
      <w:r w:rsidRPr="00797CB4">
        <w:rPr>
          <w:rFonts w:ascii="Times New Roman" w:hAnsi="Times New Roman"/>
          <w:i/>
          <w:sz w:val="28"/>
          <w:szCs w:val="28"/>
        </w:rPr>
        <w:t>Десятуховское</w:t>
      </w:r>
      <w:proofErr w:type="spellEnd"/>
      <w:r w:rsidRPr="00797CB4">
        <w:rPr>
          <w:rFonts w:ascii="Times New Roman" w:hAnsi="Times New Roman"/>
          <w:i/>
          <w:sz w:val="28"/>
          <w:szCs w:val="28"/>
        </w:rPr>
        <w:t xml:space="preserve"> сельское поселение Стародубского района» за 1 квартал 2018 год, по разделам, подразделам классификации расходов бюджетов»</w:t>
      </w:r>
      <w:r w:rsidR="00786023">
        <w:rPr>
          <w:rFonts w:ascii="Times New Roman" w:hAnsi="Times New Roman"/>
          <w:sz w:val="28"/>
          <w:szCs w:val="28"/>
        </w:rPr>
        <w:t>.</w:t>
      </w:r>
    </w:p>
    <w:p w:rsidR="00797CB4" w:rsidRDefault="00797CB4" w:rsidP="00F52033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>
        <w:rPr>
          <w:rFonts w:ascii="Times New Roman" w:hAnsi="Times New Roman"/>
          <w:sz w:val="28"/>
          <w:szCs w:val="28"/>
        </w:rPr>
        <w:t>Десятуховского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муниципальная программа «</w:t>
      </w:r>
      <w:r w:rsidR="001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1029FF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="00102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7C58E8" w:rsidRPr="007C58E8" w:rsidRDefault="007C58E8" w:rsidP="00F52033">
      <w:pPr>
        <w:pStyle w:val="a3"/>
        <w:spacing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проверке не представлено приложение расходы бюджета муниципального образования «</w:t>
      </w:r>
      <w:proofErr w:type="spellStart"/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Десятуховское</w:t>
      </w:r>
      <w:proofErr w:type="spellEnd"/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Стародубского района» по целевым статьям (муниципальным программам и непрограммным направлениям деятельности), группам и подгруппам видов расходов за 1 квартал 2018 года.</w:t>
      </w:r>
    </w:p>
    <w:p w:rsidR="00672CD6" w:rsidRPr="007C58E8" w:rsidRDefault="00F52033" w:rsidP="00F5203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C58E8" w:rsidRPr="007C58E8">
        <w:rPr>
          <w:rFonts w:ascii="Times New Roman" w:hAnsi="Times New Roman"/>
          <w:i/>
          <w:sz w:val="28"/>
          <w:szCs w:val="28"/>
        </w:rPr>
        <w:t xml:space="preserve">Отсутствует </w:t>
      </w:r>
      <w:r w:rsidRPr="007C58E8">
        <w:rPr>
          <w:rFonts w:ascii="Times New Roman" w:hAnsi="Times New Roman"/>
          <w:i/>
          <w:sz w:val="28"/>
          <w:szCs w:val="28"/>
        </w:rPr>
        <w:t>приложени</w:t>
      </w:r>
      <w:r w:rsidR="007C58E8" w:rsidRPr="007C58E8">
        <w:rPr>
          <w:rFonts w:ascii="Times New Roman" w:hAnsi="Times New Roman"/>
          <w:i/>
          <w:sz w:val="28"/>
          <w:szCs w:val="28"/>
        </w:rPr>
        <w:t>е</w:t>
      </w:r>
      <w:r w:rsidRPr="007C58E8">
        <w:rPr>
          <w:rFonts w:ascii="Times New Roman" w:hAnsi="Times New Roman"/>
          <w:i/>
          <w:sz w:val="28"/>
          <w:szCs w:val="28"/>
        </w:rPr>
        <w:t xml:space="preserve">  </w:t>
      </w:r>
      <w:r w:rsidR="007C58E8" w:rsidRPr="007C58E8">
        <w:rPr>
          <w:rFonts w:ascii="Times New Roman" w:hAnsi="Times New Roman"/>
          <w:i/>
          <w:sz w:val="28"/>
          <w:szCs w:val="28"/>
        </w:rPr>
        <w:t>источники внутреннего финансирования дефицита бюджета муниципального образования «</w:t>
      </w:r>
      <w:proofErr w:type="spellStart"/>
      <w:r w:rsidR="007C58E8" w:rsidRPr="007C58E8">
        <w:rPr>
          <w:rFonts w:ascii="Times New Roman" w:hAnsi="Times New Roman"/>
          <w:i/>
          <w:sz w:val="28"/>
          <w:szCs w:val="28"/>
        </w:rPr>
        <w:t>Десятуховское</w:t>
      </w:r>
      <w:proofErr w:type="spellEnd"/>
      <w:r w:rsidR="007C58E8" w:rsidRPr="007C58E8">
        <w:rPr>
          <w:rFonts w:ascii="Times New Roman" w:hAnsi="Times New Roman"/>
          <w:i/>
          <w:sz w:val="28"/>
          <w:szCs w:val="28"/>
        </w:rPr>
        <w:t xml:space="preserve"> сельское поселение Стародубского района» за 1 квартал 2018 год.</w:t>
      </w:r>
    </w:p>
    <w:p w:rsidR="00F52033" w:rsidRDefault="00F52033" w:rsidP="00F5203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20969" w:rsidRDefault="00120969" w:rsidP="00672CD6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69">
        <w:rPr>
          <w:rFonts w:ascii="Times New Roman" w:hAnsi="Times New Roman" w:cs="Times New Roman"/>
          <w:b/>
          <w:sz w:val="28"/>
          <w:szCs w:val="28"/>
        </w:rPr>
        <w:lastRenderedPageBreak/>
        <w:t>Оценка основных показателей бюджетной отчетности.</w:t>
      </w:r>
    </w:p>
    <w:p w:rsidR="003B2D6E" w:rsidRPr="00120969" w:rsidRDefault="003B2D6E" w:rsidP="003B2D6E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374" w:rsidRDefault="00EE237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 </w:t>
      </w:r>
      <w:r w:rsidR="007C58E8">
        <w:rPr>
          <w:rFonts w:ascii="Times New Roman" w:hAnsi="Times New Roman" w:cs="Times New Roman"/>
          <w:sz w:val="28"/>
          <w:szCs w:val="28"/>
        </w:rPr>
        <w:t>квартала 2018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муниципального образования</w:t>
      </w:r>
      <w:r w:rsidR="00120969">
        <w:rPr>
          <w:rFonts w:ascii="Times New Roman" w:hAnsi="Times New Roman" w:cs="Times New Roman"/>
          <w:sz w:val="28"/>
          <w:szCs w:val="28"/>
        </w:rPr>
        <w:t xml:space="preserve"> </w:t>
      </w:r>
      <w:r w:rsidR="005C000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895">
        <w:rPr>
          <w:rFonts w:ascii="Times New Roman" w:hAnsi="Times New Roman" w:cs="Times New Roman"/>
          <w:sz w:val="28"/>
          <w:szCs w:val="28"/>
        </w:rPr>
        <w:t>Десятуховское</w:t>
      </w:r>
      <w:proofErr w:type="spellEnd"/>
      <w:r w:rsidR="00DA25CC">
        <w:rPr>
          <w:rFonts w:ascii="Times New Roman" w:hAnsi="Times New Roman" w:cs="Times New Roman"/>
          <w:sz w:val="28"/>
          <w:szCs w:val="28"/>
        </w:rPr>
        <w:t xml:space="preserve"> </w:t>
      </w:r>
      <w:r w:rsidR="00E96C50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C42DB6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84895">
        <w:rPr>
          <w:rFonts w:ascii="Times New Roman" w:hAnsi="Times New Roman" w:cs="Times New Roman"/>
          <w:sz w:val="28"/>
          <w:szCs w:val="28"/>
        </w:rPr>
        <w:t>Стародубского</w:t>
      </w:r>
      <w:r w:rsidR="00C42DB6">
        <w:rPr>
          <w:rFonts w:ascii="Times New Roman" w:hAnsi="Times New Roman" w:cs="Times New Roman"/>
          <w:sz w:val="28"/>
          <w:szCs w:val="28"/>
        </w:rPr>
        <w:t xml:space="preserve"> </w:t>
      </w:r>
      <w:r w:rsidR="00120969">
        <w:rPr>
          <w:rFonts w:ascii="Times New Roman" w:hAnsi="Times New Roman" w:cs="Times New Roman"/>
          <w:sz w:val="28"/>
          <w:szCs w:val="28"/>
        </w:rPr>
        <w:t>район</w:t>
      </w:r>
      <w:r w:rsidR="00C42DB6">
        <w:rPr>
          <w:rFonts w:ascii="Times New Roman" w:hAnsi="Times New Roman" w:cs="Times New Roman"/>
          <w:sz w:val="28"/>
          <w:szCs w:val="28"/>
        </w:rPr>
        <w:t>а</w:t>
      </w:r>
      <w:r w:rsidR="005C000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исполнен по доходам в сумме </w:t>
      </w:r>
      <w:r w:rsidR="00E84895">
        <w:rPr>
          <w:rFonts w:ascii="Times New Roman" w:hAnsi="Times New Roman" w:cs="Times New Roman"/>
          <w:sz w:val="28"/>
          <w:szCs w:val="28"/>
        </w:rPr>
        <w:t>3974,1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F6B81">
        <w:rPr>
          <w:rFonts w:ascii="Times New Roman" w:hAnsi="Times New Roman" w:cs="Times New Roman"/>
          <w:sz w:val="28"/>
          <w:szCs w:val="28"/>
        </w:rPr>
        <w:t>63,4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процента к утвержденному плану, по расходам – </w:t>
      </w:r>
      <w:r w:rsidR="00A84E1B">
        <w:rPr>
          <w:rFonts w:ascii="Times New Roman" w:hAnsi="Times New Roman" w:cs="Times New Roman"/>
          <w:sz w:val="28"/>
          <w:szCs w:val="28"/>
        </w:rPr>
        <w:t>1731,6</w:t>
      </w:r>
      <w:r w:rsidR="008A5F08">
        <w:rPr>
          <w:rFonts w:ascii="Times New Roman" w:hAnsi="Times New Roman" w:cs="Times New Roman"/>
          <w:sz w:val="28"/>
          <w:szCs w:val="28"/>
        </w:rPr>
        <w:t xml:space="preserve"> </w:t>
      </w:r>
      <w:r w:rsidR="00A85ADA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84E1B">
        <w:rPr>
          <w:rFonts w:ascii="Times New Roman" w:hAnsi="Times New Roman" w:cs="Times New Roman"/>
          <w:sz w:val="28"/>
          <w:szCs w:val="28"/>
        </w:rPr>
        <w:t>23,8</w:t>
      </w:r>
      <w:r w:rsidR="00A85ADA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A5F08">
        <w:rPr>
          <w:rFonts w:ascii="Times New Roman" w:hAnsi="Times New Roman" w:cs="Times New Roman"/>
          <w:sz w:val="28"/>
          <w:szCs w:val="28"/>
        </w:rPr>
        <w:t xml:space="preserve">ов </w:t>
      </w:r>
      <w:r w:rsidR="00A85ADA">
        <w:rPr>
          <w:rFonts w:ascii="Times New Roman" w:hAnsi="Times New Roman" w:cs="Times New Roman"/>
          <w:sz w:val="28"/>
          <w:szCs w:val="28"/>
        </w:rPr>
        <w:t xml:space="preserve"> к утвержденным расходам, с </w:t>
      </w:r>
      <w:r w:rsidR="008A5F08">
        <w:rPr>
          <w:rFonts w:ascii="Times New Roman" w:hAnsi="Times New Roman" w:cs="Times New Roman"/>
          <w:sz w:val="28"/>
          <w:szCs w:val="28"/>
        </w:rPr>
        <w:t>профицитом</w:t>
      </w:r>
      <w:r w:rsidR="00A85ADA">
        <w:rPr>
          <w:rFonts w:ascii="Times New Roman" w:hAnsi="Times New Roman" w:cs="Times New Roman"/>
          <w:sz w:val="28"/>
          <w:szCs w:val="28"/>
        </w:rPr>
        <w:t xml:space="preserve"> бюджета в сумме </w:t>
      </w:r>
      <w:r w:rsidR="00A84E1B">
        <w:rPr>
          <w:rFonts w:ascii="Times New Roman" w:hAnsi="Times New Roman" w:cs="Times New Roman"/>
          <w:sz w:val="28"/>
          <w:szCs w:val="28"/>
        </w:rPr>
        <w:t>2242,5</w:t>
      </w:r>
      <w:r w:rsidR="00A85AD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ADA" w:rsidRDefault="00A85ADA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D6E" w:rsidRPr="00CE1BC1" w:rsidRDefault="00CE1BC1" w:rsidP="00CE1BC1">
      <w:pPr>
        <w:pStyle w:val="a3"/>
        <w:numPr>
          <w:ilvl w:val="0"/>
          <w:numId w:val="7"/>
        </w:num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и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сполнени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бюджета в разрезе доходных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7D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источников</w:t>
      </w:r>
      <w:r w:rsidR="003B2D6E" w:rsidRP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 2018 года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D6E" w:rsidRPr="003B2D6E" w:rsidRDefault="003B2D6E" w:rsidP="003B2D6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за 1 квартал 2018 года утверждены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6265,6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  исполнены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3974,1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63,43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Доходы бюджета за 1 квартал 2018 года выше уровня доходов за 1 квартал 2017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2919,0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3,8 раза.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собственных доходов бюджета в 1 квартале 2018 года наибольший удельный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структуре занимает единый сельскохозяйственный налог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3409,4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увеличившись к уровню 1 квартала 2017 года на 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>3085,5 тыс. рублей, или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>в 10,5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Неналоговые доходы в 1 квартале 2018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безвозмездных поступлений в 1 квартале 2018 года занимают </w:t>
      </w:r>
      <w:r w:rsidR="00FC3E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167,2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F339F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снизившись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1 квартала 2017 года на 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332,8 тыс. рублей или на 66,6%.</w:t>
      </w:r>
    </w:p>
    <w:p w:rsidR="003B2D6E" w:rsidRPr="003B2D6E" w:rsidRDefault="003B2D6E" w:rsidP="003B2D6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1947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1381"/>
        <w:gridCol w:w="1134"/>
        <w:gridCol w:w="1276"/>
        <w:gridCol w:w="1134"/>
      </w:tblGrid>
      <w:tr w:rsidR="003B2D6E" w:rsidRPr="003B2D6E" w:rsidTr="003B2D6E">
        <w:trPr>
          <w:trHeight w:val="765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Структура,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A4998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4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B2D6E" w:rsidRPr="003B2D6E" w:rsidTr="003B2D6E">
        <w:trPr>
          <w:trHeight w:val="510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D5F73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</w:tr>
      <w:tr w:rsidR="003B2D6E" w:rsidRPr="003B2D6E" w:rsidTr="003B2D6E">
        <w:trPr>
          <w:trHeight w:val="315"/>
        </w:trPr>
        <w:tc>
          <w:tcPr>
            <w:tcW w:w="44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19472B" w:rsidRDefault="0019472B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4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3B2D6E" w:rsidRPr="003B2D6E" w:rsidRDefault="003B2D6E" w:rsidP="003B2D6E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        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доходов, поступивших за 1 квартал 2018 года налоговые и неналоговые доходы составляют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FD5F73">
        <w:rPr>
          <w:rFonts w:ascii="Times New Roman" w:eastAsia="Times New Roman" w:hAnsi="Times New Roman" w:cs="Times New Roman"/>
          <w:sz w:val="28"/>
          <w:szCs w:val="28"/>
          <w:lang w:eastAsia="ru-RU"/>
        </w:rPr>
        <w:t>3766,9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 </w:t>
      </w:r>
      <w:r w:rsidR="00FD5F73">
        <w:rPr>
          <w:rFonts w:ascii="Times New Roman" w:eastAsia="Times New Roman" w:hAnsi="Times New Roman" w:cs="Times New Roman"/>
          <w:sz w:val="28"/>
          <w:szCs w:val="28"/>
          <w:lang w:eastAsia="ru-RU"/>
        </w:rPr>
        <w:t>94,8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Собственные доходы за 1 квартал 2018 года увеличились к уровню 1 квартала 2017 года на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3248,5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7,3 раза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Финансовая помощь из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  получена  в сумме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207,2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 рублей, или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общего объема поступлений. </w:t>
      </w:r>
      <w:proofErr w:type="gramStart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за 1 квартал 2018 году снизившись</w:t>
      </w:r>
      <w:proofErr w:type="gramEnd"/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1 кварталом 2017 года на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329,8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61,4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</w:p>
    <w:p w:rsidR="003B2D6E" w:rsidRPr="003B2D6E" w:rsidRDefault="003B2D6E" w:rsidP="003B2D6E">
      <w:pPr>
        <w:spacing w:line="276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поступления  доходов </w:t>
      </w:r>
      <w:r w:rsidR="00CE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1 квартал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2018 года  </w:t>
      </w:r>
    </w:p>
    <w:p w:rsidR="003B2D6E" w:rsidRPr="003B2D6E" w:rsidRDefault="003B2D6E" w:rsidP="003B2D6E">
      <w:pPr>
        <w:spacing w:line="276" w:lineRule="auto"/>
        <w:ind w:firstLine="709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3A49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тыс. рублей</w:t>
      </w:r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1269"/>
        <w:gridCol w:w="1276"/>
        <w:gridCol w:w="1134"/>
        <w:gridCol w:w="850"/>
        <w:gridCol w:w="992"/>
        <w:gridCol w:w="851"/>
      </w:tblGrid>
      <w:tr w:rsidR="003B2D6E" w:rsidRPr="003B2D6E" w:rsidTr="003B2D6E">
        <w:trPr>
          <w:trHeight w:val="1110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2018г.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плану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</w:t>
            </w:r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 (+,-)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</w:t>
            </w:r>
          </w:p>
          <w:p w:rsidR="003B2D6E" w:rsidRPr="003B2D6E" w:rsidRDefault="003B2D6E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2018г. к 1 кв. 2017г., %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6512C7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2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7,3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7,5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  физических  лиц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2,5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6512C7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10,5 раз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7,6 раза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57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2D6E" w:rsidRPr="003B2D6E" w:rsidTr="003B2D6E">
        <w:trPr>
          <w:trHeight w:val="315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F7015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F70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38,6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</w:tr>
      <w:tr w:rsidR="003B2D6E" w:rsidRPr="003B2D6E" w:rsidTr="003B2D6E">
        <w:trPr>
          <w:trHeight w:val="300"/>
        </w:trPr>
        <w:tc>
          <w:tcPr>
            <w:tcW w:w="2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D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A4998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6512C7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A96DF5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F7015A" w:rsidP="003B2D6E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3,8 раза</w:t>
            </w:r>
          </w:p>
        </w:tc>
      </w:tr>
    </w:tbl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доходы физических лиц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1 квартал 2018 года исполнен в объеме 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254,2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50,2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показателя кассового плана по доходам, установленного на 2018 год. Поступление налога на доходы физических лиц в 1 квартале 2018 года по сравнению с аналогичным периодом прошлого года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увеличилось на 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153,3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2,5 раза.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собственных доходов составляет </w:t>
      </w:r>
      <w:r w:rsidR="00F7015A"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F7015A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налог 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квартале 2018 года составили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3408,4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154,5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росписи. В структуре налоговых и неналоговых доходов составляют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90,5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Поступление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2018 года по сравнению с аналогичным периодом прошлого года увеличилось на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3084,5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10,5 раза.</w:t>
      </w:r>
    </w:p>
    <w:p w:rsidR="00D6422C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34">
        <w:rPr>
          <w:rFonts w:ascii="Times New Roman" w:hAnsi="Times New Roman" w:cs="Times New Roman"/>
          <w:bCs/>
          <w:i/>
          <w:iCs/>
          <w:sz w:val="28"/>
          <w:szCs w:val="28"/>
        </w:rPr>
        <w:t>Необходимо отметить, что в нарушение принципа достоверности бюджета, определенн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ого</w:t>
      </w:r>
      <w:r w:rsidRPr="00594E3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статьей 37 Бюджетного кодекса Российской Федерации в части реалистичности расчета налоговых доходов, занижен план поступлений по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единому сельскохозяйственному налогу. Превышение плановых назначений за 1 квартал 2018 года составило 154,5%.</w:t>
      </w:r>
    </w:p>
    <w:p w:rsidR="003B2D6E" w:rsidRPr="003B2D6E" w:rsidRDefault="00D6422C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 на имущество физических лиц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12,2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proofErr w:type="gramStart"/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7,6 раза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и неналоговых доходов составляет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налог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в бюджет поступил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23,1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налоговых и неналоговых доходов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="003B2D6E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от использования имущества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находящегося в государственной и муниципальной собственности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квартал 2018 года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:rsidR="008077B5" w:rsidRDefault="008077B5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</w:t>
      </w:r>
    </w:p>
    <w:p w:rsidR="008077B5" w:rsidRPr="008077B5" w:rsidRDefault="008077B5" w:rsidP="008077B5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Субвенции  бюджетам  субъектов РФ  муниципальных образований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бюджет в сумме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40,0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по сравнению с  аналогичным  периодом прошлого года произошло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безвозмездных поступлений субвенции составляют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19,3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3B2D6E" w:rsidRPr="003B2D6E" w:rsidRDefault="003B2D6E" w:rsidP="003B2D6E">
      <w:pPr>
        <w:spacing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  <w:r w:rsidRPr="003B2D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Иные межбюджетные трансферты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Pr="003B2D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в сумме 167,2 тыс. рублей 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уточненной бюджетной росписи), что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аналогичного периода прошлого года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332,8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66,6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структуре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иные межбюджетные трансферты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8077B5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="008077B5" w:rsidRPr="003B2D6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3B2D6E" w:rsidRPr="003B2D6E" w:rsidTr="003B2D6E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D6E" w:rsidRPr="003B2D6E" w:rsidRDefault="003B2D6E" w:rsidP="003B2D6E">
            <w:pPr>
              <w:spacing w:after="200" w:line="276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77B5" w:rsidRPr="00834D4F" w:rsidRDefault="00677773" w:rsidP="00834D4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D4F">
        <w:rPr>
          <w:rFonts w:ascii="Times New Roman" w:hAnsi="Times New Roman" w:cs="Times New Roman"/>
          <w:b/>
          <w:sz w:val="28"/>
          <w:szCs w:val="28"/>
        </w:rPr>
        <w:t xml:space="preserve">Анализ исполнения </w:t>
      </w:r>
      <w:r w:rsidR="00FC7D32">
        <w:rPr>
          <w:rFonts w:ascii="Times New Roman" w:hAnsi="Times New Roman" w:cs="Times New Roman"/>
          <w:b/>
          <w:sz w:val="28"/>
          <w:szCs w:val="28"/>
        </w:rPr>
        <w:t xml:space="preserve">бюджета по расходам за 1 квартал 2018 года. </w:t>
      </w:r>
    </w:p>
    <w:p w:rsidR="008077B5" w:rsidRDefault="008077B5" w:rsidP="008077B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73" w:rsidRPr="00655584" w:rsidRDefault="00655584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584">
        <w:rPr>
          <w:rFonts w:ascii="Times New Roman" w:hAnsi="Times New Roman" w:cs="Times New Roman"/>
          <w:i/>
          <w:sz w:val="28"/>
          <w:szCs w:val="28"/>
        </w:rPr>
        <w:t>Необходимо отметить, что для подготовки заключения не представлена бюджетная роспись расходов,</w:t>
      </w:r>
      <w:r w:rsidR="0086538D">
        <w:rPr>
          <w:rFonts w:ascii="Times New Roman" w:hAnsi="Times New Roman" w:cs="Times New Roman"/>
          <w:i/>
          <w:sz w:val="28"/>
          <w:szCs w:val="28"/>
        </w:rPr>
        <w:t xml:space="preserve"> а также решения о внесении изменений в бюджет, </w:t>
      </w:r>
      <w:r w:rsidRPr="00655584">
        <w:rPr>
          <w:rFonts w:ascii="Times New Roman" w:hAnsi="Times New Roman" w:cs="Times New Roman"/>
          <w:i/>
          <w:sz w:val="28"/>
          <w:szCs w:val="28"/>
        </w:rPr>
        <w:t xml:space="preserve"> вследствие чего невозможно оценить соответствие бюджетной росписи и решения о бюджете, а также соблюдения порядка ведения и внесения изменений в бюджетную роспи</w:t>
      </w:r>
      <w:r w:rsidR="000F6D60">
        <w:rPr>
          <w:rFonts w:ascii="Times New Roman" w:hAnsi="Times New Roman" w:cs="Times New Roman"/>
          <w:i/>
          <w:sz w:val="28"/>
          <w:szCs w:val="28"/>
        </w:rPr>
        <w:t>с</w:t>
      </w:r>
      <w:r w:rsidRPr="00655584">
        <w:rPr>
          <w:rFonts w:ascii="Times New Roman" w:hAnsi="Times New Roman" w:cs="Times New Roman"/>
          <w:i/>
          <w:sz w:val="28"/>
          <w:szCs w:val="28"/>
        </w:rPr>
        <w:t>ь главным распорядителем.</w:t>
      </w:r>
    </w:p>
    <w:p w:rsidR="00D36C3D" w:rsidRDefault="00D36C3D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Исполнение расходов за 1 </w:t>
      </w:r>
      <w:r w:rsidR="00F57B5C">
        <w:rPr>
          <w:rFonts w:ascii="Times New Roman" w:hAnsi="Times New Roman" w:cs="Times New Roman"/>
          <w:sz w:val="28"/>
          <w:szCs w:val="28"/>
        </w:rPr>
        <w:t>квартал 201</w:t>
      </w:r>
      <w:r w:rsidR="000F6D60">
        <w:rPr>
          <w:rFonts w:ascii="Times New Roman" w:hAnsi="Times New Roman" w:cs="Times New Roman"/>
          <w:sz w:val="28"/>
          <w:szCs w:val="28"/>
        </w:rPr>
        <w:t>8</w:t>
      </w:r>
      <w:r w:rsidR="00F5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составило </w:t>
      </w:r>
      <w:r w:rsidR="000F6D60">
        <w:rPr>
          <w:rFonts w:ascii="Times New Roman" w:hAnsi="Times New Roman" w:cs="Times New Roman"/>
          <w:sz w:val="28"/>
          <w:szCs w:val="28"/>
        </w:rPr>
        <w:t>1731,6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F6D60">
        <w:rPr>
          <w:rFonts w:ascii="Times New Roman" w:hAnsi="Times New Roman" w:cs="Times New Roman"/>
          <w:sz w:val="28"/>
          <w:szCs w:val="28"/>
        </w:rPr>
        <w:t>23,8</w:t>
      </w:r>
      <w:r>
        <w:rPr>
          <w:rFonts w:ascii="Times New Roman" w:hAnsi="Times New Roman" w:cs="Times New Roman"/>
          <w:sz w:val="28"/>
          <w:szCs w:val="28"/>
        </w:rPr>
        <w:t xml:space="preserve"> процентам </w:t>
      </w:r>
      <w:r w:rsidR="00F512FE">
        <w:rPr>
          <w:rFonts w:ascii="Times New Roman" w:hAnsi="Times New Roman" w:cs="Times New Roman"/>
          <w:sz w:val="28"/>
          <w:szCs w:val="28"/>
        </w:rPr>
        <w:t>к плановым назначениям.</w:t>
      </w:r>
    </w:p>
    <w:p w:rsidR="000F6D60" w:rsidRDefault="000F6D60" w:rsidP="00F73D8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D60" w:rsidRPr="000F6D60" w:rsidRDefault="000F6D60" w:rsidP="000F6D60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за 1 квартал 2018 года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37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713"/>
        <w:gridCol w:w="1238"/>
        <w:gridCol w:w="992"/>
        <w:gridCol w:w="1134"/>
        <w:gridCol w:w="1134"/>
      </w:tblGrid>
      <w:tr w:rsidR="000F6D60" w:rsidRPr="000F6D60" w:rsidTr="000F6D60">
        <w:trPr>
          <w:cantSplit/>
          <w:trHeight w:val="144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Исполнено за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квартал 2017 </w:t>
            </w:r>
          </w:p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Испол-нено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47C16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94FAF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</w:t>
            </w:r>
            <w:r w:rsidR="00A54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594FAF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0F6D60" w:rsidRPr="000F6D60" w:rsidTr="000F6D60">
        <w:trPr>
          <w:trHeight w:val="267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0F6D60" w:rsidRPr="000F6D60" w:rsidTr="000F6D60">
        <w:trPr>
          <w:trHeight w:val="222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47C16" w:rsidP="00A47C16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EB12FA" w:rsidP="000F6D60">
            <w:pPr>
              <w:spacing w:line="222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47C1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A54A19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0F6D60" w:rsidRPr="000F6D60" w:rsidTr="000F6D60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47C16" w:rsidRDefault="00A47C16" w:rsidP="00A47C16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A54A19" w:rsidRDefault="00A54A19" w:rsidP="00A54A19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4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6D60" w:rsidRPr="000F6D60" w:rsidRDefault="000F6D6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F6D60" w:rsidRPr="000F6D60" w:rsidRDefault="000F6D60" w:rsidP="000F6D6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расходных обязательств за 1 квартал 2018 г. по разделам и подразделам бюджетной классификации  </w:t>
      </w:r>
    </w:p>
    <w:p w:rsidR="000F6D60" w:rsidRPr="000F6D60" w:rsidRDefault="000F6D60" w:rsidP="000F6D6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EB12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6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tbl>
      <w:tblPr>
        <w:tblW w:w="9796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425"/>
        <w:gridCol w:w="425"/>
        <w:gridCol w:w="1276"/>
        <w:gridCol w:w="1134"/>
        <w:gridCol w:w="992"/>
        <w:gridCol w:w="709"/>
        <w:gridCol w:w="851"/>
        <w:gridCol w:w="850"/>
      </w:tblGrid>
      <w:tr w:rsidR="004A659F" w:rsidRPr="000F6D60" w:rsidTr="004A659F">
        <w:trPr>
          <w:trHeight w:val="1260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2018г.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EB12FA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2018 года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</w:t>
            </w:r>
            <w:proofErr w:type="spell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рос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писи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(+,-)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Отно-шение</w:t>
            </w:r>
            <w:proofErr w:type="spellEnd"/>
            <w:proofErr w:type="gramEnd"/>
            <w:r w:rsidRPr="000F6D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кв.2018г. к 1 кв. 2017г., %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37E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4A659F" w:rsidRPr="000F6D60" w:rsidTr="004A659F">
        <w:trPr>
          <w:trHeight w:val="39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1161,0</w:t>
            </w:r>
          </w:p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37E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4775F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7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80,4</w:t>
            </w:r>
          </w:p>
        </w:tc>
      </w:tr>
      <w:tr w:rsidR="004A659F" w:rsidRPr="000F6D60" w:rsidTr="004A659F">
        <w:trPr>
          <w:trHeight w:val="75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337E26" w:rsidRDefault="00337E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337E26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111,8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4A659F" w:rsidRPr="000F6D60" w:rsidTr="004A659F">
        <w:trPr>
          <w:trHeight w:val="42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190,4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 раза</w:t>
            </w:r>
          </w:p>
        </w:tc>
      </w:tr>
      <w:tr w:rsidR="004A659F" w:rsidRPr="000F6D60" w:rsidTr="004A659F">
        <w:trPr>
          <w:trHeight w:val="504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F00CF8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960221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-273,8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960221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AD3CE2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4A659F" w:rsidRPr="000F6D60" w:rsidTr="004A659F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EB12FA" w:rsidP="000F6D60">
            <w:pPr>
              <w:spacing w:line="240" w:lineRule="auto"/>
              <w:ind w:right="-1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F00CF8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AD3CE2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960221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2FA" w:rsidRPr="000F6D60" w:rsidRDefault="004775F0" w:rsidP="000F6D60">
            <w:pPr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</w:tbl>
    <w:p w:rsid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75F0" w:rsidRPr="004775F0" w:rsidRDefault="004775F0" w:rsidP="004775F0">
      <w:pPr>
        <w:spacing w:line="240" w:lineRule="auto"/>
        <w:ind w:right="-5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раздела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0100 «Общегосударственные вопросы»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201</w:t>
      </w:r>
      <w:r w:rsidR="00B315D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составили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448,2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27,4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уточненного плана.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составил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25,9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расходов бюджета. По сравнению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аналогичным периодом 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расходы по данному разделу снизились на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83,8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15,7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с начислениями в структуре расходов по данному разделу составила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280,8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62,7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процентов.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высшего должностного лица субъекта Российской Федерации и муниципального образования»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по обеспечению деятельности главы сельского поселения в сумме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103,6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0104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исполнены в сумме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344,6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29,7% от уточненного плана, что на 83,9 тыс. рублей ниже уровня 1 квартала 2017 года, или на 19,6%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связаны с обеспечением деятельности центрального аппарата.</w:t>
      </w:r>
    </w:p>
    <w:p w:rsidR="00E058C7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0200 «Национальная оборона»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поступивших целевых средств финансировались расходы на содержание специалиста по первичному воинскому учету в сумме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35,9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3,8 тыс. рублей, или на 11,8% выше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расходы имеют небольшой удельный вес в структуре расходов бюджета сельского поселения –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0300 «Национальная безопасность и правоохранительная деятельности»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составили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9,0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058C7">
        <w:rPr>
          <w:rFonts w:ascii="Times New Roman" w:eastAsia="Calibri" w:hAnsi="Times New Roman" w:cs="Times New Roman"/>
          <w:sz w:val="28"/>
          <w:szCs w:val="28"/>
          <w:lang w:eastAsia="ru-RU"/>
        </w:rPr>
        <w:t>18,0</w:t>
      </w:r>
      <w:r w:rsidR="00AC77B4">
        <w:rPr>
          <w:rFonts w:ascii="Times New Roman" w:eastAsia="Calibri" w:hAnsi="Times New Roman" w:cs="Times New Roman"/>
          <w:sz w:val="28"/>
          <w:szCs w:val="28"/>
          <w:lang w:eastAsia="ru-RU"/>
        </w:rPr>
        <w:t>% уточненного плана, что на 22,1 тыс. рублей, или на 71,1% ниже уровня аналогичного периода прошлого года.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расходов по данному разделу  незначительный и составил </w:t>
      </w:r>
      <w:r w:rsidR="00E058C7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расходов поселения. Средства по данному разделу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направлены на обеспечение противопожарной безопасности.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0400 «Национальная экономика»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отражены расходы в сумме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261,2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Исполнение расходов составило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плановых назначений. Удельный вес расходов по данному разделу составил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К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аналогичному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разделу увеличились  на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124,0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90,4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 0409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«Дорожное хозяйство (дорожные фонды)»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произведено расходов на сумму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261,2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квартала 201</w:t>
      </w:r>
      <w:r w:rsidR="00B315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данному подразделу увеличились на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134,5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тыс. рублей или </w:t>
      </w:r>
      <w:r w:rsidR="00AC77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77B4" w:rsidRPr="00AC77B4" w:rsidRDefault="00AC77B4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расходы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данному подразделу осуществлены</w:t>
      </w:r>
      <w:r w:rsidRPr="00AC77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10,8% от утвержденного плана и рекомендует </w:t>
      </w:r>
      <w:r w:rsidRPr="00AC77B4">
        <w:rPr>
          <w:rFonts w:ascii="Times New Roman" w:hAnsi="Times New Roman" w:cs="Times New Roman"/>
          <w:i/>
          <w:sz w:val="28"/>
          <w:szCs w:val="28"/>
        </w:rPr>
        <w:t>объективно (т.е. во 2-м ,3-м квартале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C77B4">
        <w:rPr>
          <w:rFonts w:ascii="Times New Roman" w:hAnsi="Times New Roman" w:cs="Times New Roman"/>
          <w:i/>
          <w:sz w:val="28"/>
          <w:szCs w:val="28"/>
        </w:rPr>
        <w:t>года) и в максимальном объеме использовать средства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C77B4">
        <w:rPr>
          <w:rFonts w:ascii="Times New Roman" w:hAnsi="Times New Roman" w:cs="Times New Roman"/>
          <w:i/>
          <w:sz w:val="28"/>
          <w:szCs w:val="28"/>
        </w:rPr>
        <w:t xml:space="preserve"> запланированные на дорожную деятельность. </w:t>
      </w:r>
    </w:p>
    <w:p w:rsidR="004775F0" w:rsidRPr="004775F0" w:rsidRDefault="004775F0" w:rsidP="004775F0">
      <w:pPr>
        <w:shd w:val="clear" w:color="auto" w:fill="FFFFFF"/>
        <w:tabs>
          <w:tab w:val="left" w:pos="4685"/>
          <w:tab w:val="left" w:pos="814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разделу </w:t>
      </w:r>
      <w:r w:rsidRPr="004775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0500 «Жилищно-коммунальное хозяйство»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расходы исполнены в объеме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554,7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37,9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плановых назначений. К уровню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273,8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33,1%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Удельный вес раздела в общих расходах бюджета сельского поселения составил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32,0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 подразделу  0501 «</w:t>
      </w:r>
      <w:r w:rsidRPr="004775F0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ru-RU"/>
        </w:rPr>
        <w:t>Жилищное хозяйство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за 1 квартал 2018года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произведены расходы на мероприятия по капитальному ремонту многоквартирных домов </w:t>
      </w:r>
      <w:r w:rsidR="002339E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в сумме 0,9 тыс. рублей, что соответствует расходам аналогичного  периода прошлого года</w:t>
      </w:r>
      <w:r w:rsidRPr="004775F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</w:p>
    <w:p w:rsidR="004775F0" w:rsidRPr="004775F0" w:rsidRDefault="004775F0" w:rsidP="004775F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0502 </w:t>
      </w:r>
      <w:r w:rsidRPr="004775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«Коммунальное хозяйство» 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339E9" w:rsidRP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2018 года</w:t>
      </w:r>
      <w:r w:rsidR="002339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расходы на оплату за электроэнергию, ремонты колодцев, содержание водонапорных башен и т.д.</w:t>
      </w:r>
      <w:r w:rsidR="00233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32,6 тыс. рублей, что на 88,6 тыс. рублей, или на 73,1% ниже аналогичного периода прошлого года. </w:t>
      </w:r>
    </w:p>
    <w:p w:rsidR="004775F0" w:rsidRPr="004775F0" w:rsidRDefault="004775F0" w:rsidP="008478A6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подразделу 0503 </w:t>
      </w:r>
      <w:r w:rsidRPr="004775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«Благоустройство»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отражены расходы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квартал 2018 года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территории сельского поселения </w:t>
      </w:r>
      <w:r w:rsidR="002339E9">
        <w:rPr>
          <w:rFonts w:ascii="Times New Roman" w:eastAsia="Calibri" w:hAnsi="Times New Roman" w:cs="Times New Roman"/>
          <w:sz w:val="28"/>
          <w:szCs w:val="28"/>
          <w:lang w:eastAsia="ru-RU"/>
        </w:rPr>
        <w:t>в сумме 521,2 тыс. рублей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, что на 185,1 тыс. рублей, или на 26,2% ниже аналогичного периода прошлого года.</w:t>
      </w:r>
      <w:r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775F0" w:rsidRPr="004775F0" w:rsidRDefault="004775F0" w:rsidP="004775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Расходы по разделу </w:t>
      </w:r>
      <w:r w:rsidRPr="00477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0800 «Культура, кинематография»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исполнены в сумме </w:t>
      </w:r>
      <w:r w:rsidR="008478A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422,6 </w:t>
      </w:r>
      <w:r w:rsidRPr="004775F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тыс.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28,5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утвержденных бюджетных назначений. К уровню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квартала 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по данному разделу снизились на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69,0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14,1</w:t>
      </w:r>
      <w:r w:rsidRPr="00477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="008478A6" w:rsidRPr="008478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Удельный вес раздела в общих расходах бюджета сельского поселения составил 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24,4</w:t>
      </w:r>
      <w:r w:rsidR="008478A6" w:rsidRPr="004775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процент</w:t>
      </w:r>
      <w:r w:rsidR="008478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4775F0" w:rsidRPr="004775F0" w:rsidRDefault="004775F0" w:rsidP="004775F0">
      <w:pPr>
        <w:shd w:val="clear" w:color="auto" w:fill="FFFFFF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По подразделу 0801</w:t>
      </w:r>
      <w:r w:rsidRPr="004775F0">
        <w:rPr>
          <w:rFonts w:ascii="Times New Roman" w:eastAsia="Calibri" w:hAnsi="Times New Roman" w:cs="Times New Roman"/>
          <w:i/>
          <w:spacing w:val="3"/>
          <w:sz w:val="28"/>
          <w:szCs w:val="28"/>
          <w:lang w:eastAsia="ru-RU"/>
        </w:rPr>
        <w:t xml:space="preserve"> «Культура» 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отражены расходы по содержанию учреждений культуры в сумме </w:t>
      </w:r>
      <w:r w:rsidR="008478A6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>422,6</w:t>
      </w:r>
      <w:r w:rsidRPr="004775F0">
        <w:rPr>
          <w:rFonts w:ascii="Times New Roman" w:eastAsia="Calibri" w:hAnsi="Times New Roman" w:cs="Times New Roman"/>
          <w:spacing w:val="3"/>
          <w:sz w:val="28"/>
          <w:szCs w:val="28"/>
          <w:lang w:eastAsia="ru-RU"/>
        </w:rPr>
        <w:t xml:space="preserve"> тыс. рублей.</w:t>
      </w:r>
    </w:p>
    <w:p w:rsidR="00154865" w:rsidRPr="002C0D4A" w:rsidRDefault="00154865" w:rsidP="00154865">
      <w:pPr>
        <w:tabs>
          <w:tab w:val="left" w:pos="816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54865" w:rsidRPr="00803B53" w:rsidRDefault="00154865" w:rsidP="00154865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>Анализ исполнения муниципальных программ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78A6" w:rsidRDefault="00154865" w:rsidP="008478A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B53">
        <w:rPr>
          <w:rFonts w:ascii="Times New Roman" w:hAnsi="Times New Roman" w:cs="Times New Roman"/>
          <w:sz w:val="28"/>
          <w:szCs w:val="28"/>
        </w:rPr>
        <w:t xml:space="preserve">  </w:t>
      </w:r>
      <w:r w:rsidR="008478A6">
        <w:rPr>
          <w:rFonts w:ascii="Times New Roman" w:hAnsi="Times New Roman"/>
          <w:sz w:val="28"/>
          <w:szCs w:val="28"/>
        </w:rPr>
        <w:t xml:space="preserve">В 2018 году расходы бюджета </w:t>
      </w:r>
      <w:proofErr w:type="spellStart"/>
      <w:r w:rsidR="008478A6">
        <w:rPr>
          <w:rFonts w:ascii="Times New Roman" w:hAnsi="Times New Roman"/>
          <w:sz w:val="28"/>
          <w:szCs w:val="28"/>
        </w:rPr>
        <w:t>Десятуховского</w:t>
      </w:r>
      <w:proofErr w:type="spellEnd"/>
      <w:r w:rsidR="008478A6">
        <w:rPr>
          <w:rFonts w:ascii="Times New Roman" w:hAnsi="Times New Roman"/>
          <w:sz w:val="28"/>
          <w:szCs w:val="28"/>
        </w:rPr>
        <w:t xml:space="preserve"> сельского поселения запланированы программно-целевым методом, реализуется одна муниципальная программа «</w:t>
      </w:r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администрации </w:t>
      </w:r>
      <w:proofErr w:type="spellStart"/>
      <w:r w:rsidR="008478A6">
        <w:rPr>
          <w:rFonts w:ascii="Times New Roman" w:hAnsi="Times New Roman" w:cs="Times New Roman"/>
          <w:sz w:val="28"/>
          <w:szCs w:val="28"/>
        </w:rPr>
        <w:t>Десятуховского</w:t>
      </w:r>
      <w:proofErr w:type="spellEnd"/>
      <w:r w:rsid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 </w:t>
      </w:r>
    </w:p>
    <w:p w:rsidR="00BA0E4A" w:rsidRDefault="00BA0E4A" w:rsidP="00BA0E4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К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проверке</w:t>
      </w:r>
      <w:r w:rsidRPr="00BA0E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Десятуховской</w:t>
      </w:r>
      <w:proofErr w:type="spellEnd"/>
      <w:r w:rsidRPr="006C671F">
        <w:rPr>
          <w:rFonts w:ascii="Times New Roman" w:hAnsi="Times New Roman" w:cs="Times New Roman"/>
          <w:i/>
          <w:sz w:val="28"/>
          <w:szCs w:val="28"/>
        </w:rPr>
        <w:t xml:space="preserve"> сельской администрацией</w:t>
      </w:r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представлено приложение расходы бюджета муниципального образования «</w:t>
      </w:r>
      <w:proofErr w:type="spellStart"/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Десятуховское</w:t>
      </w:r>
      <w:proofErr w:type="spellEnd"/>
      <w:r w:rsidRPr="007C58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сельское поселение Стародубского района» по целевым статьям (муниципальным программам и непрограммным направлениям деятельности), группам и подгруппам видов расходов за 1 квартал 2018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C671F" w:rsidRPr="006C671F">
        <w:rPr>
          <w:rFonts w:ascii="Times New Roman" w:hAnsi="Times New Roman" w:cs="Times New Roman"/>
          <w:i/>
          <w:sz w:val="28"/>
          <w:szCs w:val="28"/>
        </w:rPr>
        <w:t xml:space="preserve"> не представлен паспорт программы, вследствие чего оценить соответствие финансового обеспечения и запланированных бюджетных ассигнований на реализацию программы не представляется возможным.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8478A6" w:rsidRPr="008478A6" w:rsidRDefault="008478A6" w:rsidP="00BA0E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палата отмечает, что в соответствии с письмом Министерства Финансов РФ от 30 сентября 2014г №09-05-05/48843, пунктом 18 Методических рекомендаций по составлению и исполнению бюджетов субъектов РФ и местных бюджетов на основе государственных (муниципальных) программ (далее – Методические рекомендации), указано, 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</w:t>
      </w:r>
      <w:proofErr w:type="gramEnd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образований)</w:t>
      </w:r>
      <w:r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рамках государственных (муниципальных) программ не отражаются</w:t>
      </w:r>
      <w:r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виду невозможности установления высшим исполнительным органом государственной власти субъектов РФ (местной администрацией муниципального образования) целевых показателей (индикаторов) для таких органов. </w:t>
      </w:r>
    </w:p>
    <w:p w:rsidR="008478A6" w:rsidRDefault="008478A6" w:rsidP="008478A6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Таким образом, расходы на передаваемые полномочия по внешнему муниципальному финансовому контролю </w:t>
      </w:r>
      <w:r w:rsidR="00BA0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КБК 000 0106 25 0 11 84200 000 в сумме 5 тыс. рублей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включены в программную часть бюджета и соответственно </w:t>
      </w:r>
      <w:r w:rsidRPr="008478A6">
        <w:rPr>
          <w:rFonts w:ascii="Times New Roman" w:hAnsi="Times New Roman" w:cs="Times New Roman"/>
          <w:i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8478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нарушение п.18 Методических рекомендаций, в</w:t>
      </w:r>
      <w:r w:rsidRPr="008478A6">
        <w:rPr>
          <w:rFonts w:ascii="Times New Roman" w:hAnsi="Times New Roman" w:cs="Times New Roman"/>
          <w:i/>
          <w:sz w:val="28"/>
          <w:szCs w:val="28"/>
        </w:rPr>
        <w:t xml:space="preserve"> нарушение </w:t>
      </w:r>
      <w:hyperlink r:id="rId10" w:history="1">
        <w:r w:rsidRPr="008478A6">
          <w:rPr>
            <w:rFonts w:ascii="Times New Roman" w:hAnsi="Times New Roman" w:cs="Times New Roman"/>
            <w:i/>
            <w:color w:val="0000FF"/>
            <w:sz w:val="28"/>
            <w:szCs w:val="28"/>
          </w:rPr>
          <w:t>ст. 21</w:t>
        </w:r>
      </w:hyperlink>
      <w:r w:rsidRPr="008478A6">
        <w:rPr>
          <w:rFonts w:ascii="Times New Roman" w:hAnsi="Times New Roman" w:cs="Times New Roman"/>
          <w:i/>
          <w:sz w:val="28"/>
          <w:szCs w:val="28"/>
        </w:rPr>
        <w:t xml:space="preserve"> БК РФ, указаний о порядке применения</w:t>
      </w:r>
      <w:proofErr w:type="gramEnd"/>
      <w:r w:rsidRPr="008478A6">
        <w:rPr>
          <w:rFonts w:ascii="Times New Roman" w:hAnsi="Times New Roman" w:cs="Times New Roman"/>
          <w:i/>
          <w:sz w:val="28"/>
          <w:szCs w:val="28"/>
        </w:rPr>
        <w:t xml:space="preserve">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bookmarkEnd w:id="0"/>
    <w:p w:rsidR="00BA0E4A" w:rsidRPr="00BA0E4A" w:rsidRDefault="00BA0E4A" w:rsidP="00BA0E4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Данное нарушение было отмечено в заключении </w:t>
      </w:r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Десятуховского</w:t>
      </w:r>
      <w:proofErr w:type="spellEnd"/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 на 2018 год и на плановый период 2019 и 2020 годов»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к сведению принято</w:t>
      </w:r>
      <w:r w:rsidRPr="00BA0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A0E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было.</w:t>
      </w:r>
    </w:p>
    <w:p w:rsidR="00716725" w:rsidRDefault="00716725" w:rsidP="00BA0E4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3D8F" w:rsidRPr="00BA0E4A" w:rsidRDefault="00A345D9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финансирования.</w:t>
      </w:r>
    </w:p>
    <w:p w:rsidR="00BA0E4A" w:rsidRPr="00672CD6" w:rsidRDefault="00BA0E4A" w:rsidP="00BA0E4A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DA" w:rsidRPr="00B14CDA" w:rsidRDefault="00B14CDA" w:rsidP="00B14CD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4CDA">
        <w:rPr>
          <w:rFonts w:ascii="Times New Roman" w:hAnsi="Times New Roman"/>
          <w:sz w:val="28"/>
          <w:szCs w:val="28"/>
        </w:rPr>
        <w:t xml:space="preserve">     Решением </w:t>
      </w:r>
      <w:proofErr w:type="spellStart"/>
      <w:r w:rsidR="00BA0E4A">
        <w:rPr>
          <w:rFonts w:ascii="Times New Roman" w:hAnsi="Times New Roman"/>
          <w:sz w:val="28"/>
          <w:szCs w:val="28"/>
        </w:rPr>
        <w:t>Десятуховского</w:t>
      </w:r>
      <w:proofErr w:type="spellEnd"/>
      <w:r w:rsidRPr="00B14CDA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434221">
        <w:rPr>
          <w:rFonts w:ascii="Times New Roman" w:hAnsi="Times New Roman"/>
          <w:sz w:val="28"/>
          <w:szCs w:val="28"/>
        </w:rPr>
        <w:t>9</w:t>
      </w:r>
      <w:r w:rsidRPr="00B14CDA">
        <w:rPr>
          <w:rFonts w:ascii="Times New Roman" w:hAnsi="Times New Roman"/>
          <w:sz w:val="28"/>
          <w:szCs w:val="28"/>
        </w:rPr>
        <w:t>.12.201</w:t>
      </w:r>
      <w:r w:rsidR="00434221">
        <w:rPr>
          <w:rFonts w:ascii="Times New Roman" w:hAnsi="Times New Roman"/>
          <w:sz w:val="28"/>
          <w:szCs w:val="28"/>
        </w:rPr>
        <w:t>7</w:t>
      </w:r>
      <w:r w:rsidRPr="00B14CDA">
        <w:rPr>
          <w:rFonts w:ascii="Times New Roman" w:hAnsi="Times New Roman"/>
          <w:sz w:val="28"/>
          <w:szCs w:val="28"/>
        </w:rPr>
        <w:t xml:space="preserve"> года № </w:t>
      </w:r>
      <w:r w:rsidR="00434221">
        <w:rPr>
          <w:rFonts w:ascii="Times New Roman" w:hAnsi="Times New Roman"/>
          <w:sz w:val="28"/>
          <w:szCs w:val="28"/>
        </w:rPr>
        <w:t>137</w:t>
      </w:r>
      <w:r w:rsidRPr="00B14CDA">
        <w:rPr>
          <w:rFonts w:ascii="Times New Roman" w:hAnsi="Times New Roman"/>
          <w:sz w:val="28"/>
          <w:szCs w:val="28"/>
        </w:rPr>
        <w:t xml:space="preserve"> «О  бюджете </w:t>
      </w:r>
      <w:proofErr w:type="spellStart"/>
      <w:r w:rsidR="00434221">
        <w:rPr>
          <w:rFonts w:ascii="Times New Roman" w:hAnsi="Times New Roman"/>
          <w:sz w:val="28"/>
          <w:szCs w:val="28"/>
        </w:rPr>
        <w:t>Десятуховского</w:t>
      </w:r>
      <w:proofErr w:type="spellEnd"/>
      <w:r w:rsidR="000C3CAA">
        <w:rPr>
          <w:rFonts w:ascii="Times New Roman" w:hAnsi="Times New Roman"/>
          <w:sz w:val="28"/>
          <w:szCs w:val="28"/>
        </w:rPr>
        <w:t xml:space="preserve"> </w:t>
      </w:r>
      <w:r w:rsidRPr="00B14CDA">
        <w:rPr>
          <w:rFonts w:ascii="Times New Roman" w:hAnsi="Times New Roman"/>
          <w:sz w:val="28"/>
          <w:szCs w:val="28"/>
        </w:rPr>
        <w:t>сельского поселения на 201</w:t>
      </w:r>
      <w:r w:rsidR="00434221">
        <w:rPr>
          <w:rFonts w:ascii="Times New Roman" w:hAnsi="Times New Roman"/>
          <w:sz w:val="28"/>
          <w:szCs w:val="28"/>
        </w:rPr>
        <w:t>8</w:t>
      </w:r>
      <w:r w:rsidRPr="00B14CDA">
        <w:rPr>
          <w:rFonts w:ascii="Times New Roman" w:hAnsi="Times New Roman"/>
          <w:sz w:val="28"/>
          <w:szCs w:val="28"/>
        </w:rPr>
        <w:t xml:space="preserve"> год, плановый период 201</w:t>
      </w:r>
      <w:r w:rsidR="00434221">
        <w:rPr>
          <w:rFonts w:ascii="Times New Roman" w:hAnsi="Times New Roman"/>
          <w:sz w:val="28"/>
          <w:szCs w:val="28"/>
        </w:rPr>
        <w:t>9-2020</w:t>
      </w:r>
      <w:r w:rsidRPr="00B14CDA">
        <w:rPr>
          <w:rFonts w:ascii="Times New Roman" w:hAnsi="Times New Roman"/>
          <w:sz w:val="28"/>
          <w:szCs w:val="28"/>
        </w:rPr>
        <w:t xml:space="preserve"> годов» </w:t>
      </w:r>
      <w:r w:rsidRPr="00B14CDA">
        <w:rPr>
          <w:rFonts w:ascii="Times New Roman" w:eastAsia="Calibri" w:hAnsi="Times New Roman" w:cs="Times New Roman"/>
          <w:sz w:val="28"/>
          <w:szCs w:val="28"/>
        </w:rPr>
        <w:t>бюджет поселения утвержден без дефицита.</w:t>
      </w:r>
    </w:p>
    <w:p w:rsidR="00434221" w:rsidRDefault="00434221" w:rsidP="00B14CDA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Десятуховское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Стародубского района» бюджет поселения утвержден с дефицитом в сумме 1012,6 тыс. рублей.</w:t>
      </w:r>
    </w:p>
    <w:p w:rsidR="00B14CDA" w:rsidRDefault="00B14CDA" w:rsidP="00B14CDA">
      <w:pPr>
        <w:pStyle w:val="2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Источник финансирования дефицита бюджета – </w:t>
      </w:r>
      <w:r w:rsidRPr="006B71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изменение остатков средств на счетах по учету средств бюджета</w:t>
      </w:r>
      <w:r w:rsidRPr="006B7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начало года.</w:t>
      </w:r>
    </w:p>
    <w:p w:rsidR="00EA71B4" w:rsidRDefault="00B14CDA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A">
        <w:rPr>
          <w:rFonts w:ascii="Times New Roman" w:hAnsi="Times New Roman" w:cs="Times New Roman"/>
          <w:sz w:val="28"/>
          <w:szCs w:val="28"/>
        </w:rPr>
        <w:t>В соответствии с представленным отчетом, бюджет сельского поселения за 1 квартал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Pr="00B14CDA">
        <w:rPr>
          <w:rFonts w:ascii="Times New Roman" w:hAnsi="Times New Roman" w:cs="Times New Roman"/>
          <w:sz w:val="28"/>
          <w:szCs w:val="28"/>
        </w:rPr>
        <w:t xml:space="preserve"> года исполнен с превышением </w:t>
      </w:r>
      <w:r w:rsidR="00434221">
        <w:rPr>
          <w:rFonts w:ascii="Times New Roman" w:hAnsi="Times New Roman" w:cs="Times New Roman"/>
          <w:sz w:val="28"/>
          <w:szCs w:val="28"/>
        </w:rPr>
        <w:t>доходов над расходами в сумме 2242,5 тыс. рублей.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1B4" w:rsidRDefault="00EA71B4" w:rsidP="00672CD6">
      <w:pPr>
        <w:pStyle w:val="a3"/>
        <w:numPr>
          <w:ilvl w:val="0"/>
          <w:numId w:val="7"/>
        </w:num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CD6">
        <w:rPr>
          <w:rFonts w:ascii="Times New Roman" w:hAnsi="Times New Roman" w:cs="Times New Roman"/>
          <w:b/>
          <w:sz w:val="28"/>
          <w:szCs w:val="28"/>
        </w:rPr>
        <w:t>Резервный фонд.</w:t>
      </w:r>
    </w:p>
    <w:p w:rsidR="00434221" w:rsidRPr="00672CD6" w:rsidRDefault="00434221" w:rsidP="00434221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E1C60" w:rsidRDefault="00EA71B4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 бюджете на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объем резервного фонда утвержден в сумме </w:t>
      </w:r>
      <w:r w:rsidR="00B14CDA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E1C60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>В</w:t>
      </w:r>
      <w:r w:rsidR="005C0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036179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>квартала 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 w:rsidR="00B14CDA">
        <w:rPr>
          <w:rFonts w:ascii="Times New Roman" w:hAnsi="Times New Roman" w:cs="Times New Roman"/>
          <w:sz w:val="28"/>
          <w:szCs w:val="28"/>
        </w:rPr>
        <w:t xml:space="preserve"> </w:t>
      </w:r>
      <w:r w:rsidR="00B4304C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r w:rsidR="00B4304C">
        <w:rPr>
          <w:rFonts w:ascii="Times New Roman" w:hAnsi="Times New Roman" w:cs="Times New Roman"/>
          <w:sz w:val="28"/>
          <w:szCs w:val="28"/>
        </w:rPr>
        <w:t>не менялся.</w:t>
      </w:r>
      <w:r w:rsidR="006E1C60" w:rsidRPr="006E1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79" w:rsidRDefault="00B4304C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использовании средств резервного фонда кассовые расходы на 01.04.201</w:t>
      </w:r>
      <w:r w:rsidR="004342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</w:t>
      </w:r>
    </w:p>
    <w:p w:rsidR="001465AD" w:rsidRDefault="001465AD" w:rsidP="00672CD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5AD" w:rsidRPr="007D38B3" w:rsidRDefault="005E5F05" w:rsidP="001465A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>ебиторск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и кредиторск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465AD" w:rsidRPr="001465AD">
        <w:rPr>
          <w:rFonts w:ascii="Times New Roman" w:hAnsi="Times New Roman" w:cs="Times New Roman"/>
          <w:b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465AD">
        <w:rPr>
          <w:rFonts w:ascii="Times New Roman" w:hAnsi="Times New Roman" w:cs="Times New Roman"/>
          <w:b/>
          <w:sz w:val="28"/>
          <w:szCs w:val="28"/>
        </w:rPr>
        <w:t>.</w:t>
      </w:r>
    </w:p>
    <w:p w:rsidR="007D38B3" w:rsidRPr="001465AD" w:rsidRDefault="007D38B3" w:rsidP="007D38B3">
      <w:pPr>
        <w:pStyle w:val="a3"/>
        <w:spacing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4D2780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сведениям по дебиторской и кредиторской задолженности (ф.0503169) по бюджетной деятельности значится дебиторская задолженность  по расчетам по доходам в сумме 139,4 тыс. рублей, в том числе 139,4 тыс. рублей просроченная задолженность. К аналогичному периоду дебиторская задолженность увеличилась на 2,1 тыс. рублей, или на 101,5%.</w:t>
      </w:r>
    </w:p>
    <w:p w:rsidR="001465AD" w:rsidRDefault="001465AD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за 1 квартал 2018года сложилась в сумме 140,5 тыс. рублей по расчетам по доходам, что на </w:t>
      </w:r>
      <w:r w:rsidR="007D38B3">
        <w:rPr>
          <w:rFonts w:ascii="Times New Roman" w:hAnsi="Times New Roman" w:cs="Times New Roman"/>
          <w:sz w:val="28"/>
          <w:szCs w:val="28"/>
        </w:rPr>
        <w:t>404,9 тыс. рублей ниже аналогичного периода прошлого года.</w:t>
      </w:r>
    </w:p>
    <w:p w:rsidR="007D38B3" w:rsidRDefault="007D38B3" w:rsidP="006E1C6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434221" w:rsidRPr="00434221" w:rsidRDefault="00434221" w:rsidP="00434221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представленной квартальной бюджетной отчетности содержит</w:t>
      </w:r>
      <w:r w:rsidRPr="004342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434221" w:rsidRP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434221" w:rsidRDefault="00434221" w:rsidP="0043422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434221" w:rsidRPr="00434221" w:rsidRDefault="00434221" w:rsidP="00434221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1)в    нарушение пункта 134 Инструкции №191н в форме «Отчет об исполнении  бюджета»(0503117), в расходах бюджета, в графе 3 коды бюджетной классификации РФ отражены без формирования промежуточных </w:t>
      </w: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 xml:space="preserve">итогов по </w:t>
      </w:r>
      <w:proofErr w:type="spellStart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группировочным</w:t>
      </w:r>
      <w:proofErr w:type="spellEnd"/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кодам в структуре утвержденных решением о бюджете бюджетных назначений по расходам бюджета;</w:t>
      </w:r>
    </w:p>
    <w:p w:rsidR="00434221" w:rsidRDefault="00434221" w:rsidP="007D38B3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422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2) в нарушение пункта 133 Инструкции №191н в форме «отчет об исполнении бюджета» (0503117) в графе 3  в разделе 1 «Доходы бюджета» отражены коды администраторов  доходов, в разделе 2 «Расходы бюджета» отражен код главного распорядителя (925)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  <w:r w:rsidRPr="00434221">
        <w:rPr>
          <w:rFonts w:ascii="Times New Roman" w:eastAsia="Calibri" w:hAnsi="Times New Roman" w:cs="Times New Roman"/>
          <w:color w:val="FF0000"/>
          <w:sz w:val="28"/>
          <w:szCs w:val="28"/>
        </w:rPr>
        <w:t> </w:t>
      </w:r>
    </w:p>
    <w:p w:rsidR="007D38B3" w:rsidRPr="00434221" w:rsidRDefault="007D38B3" w:rsidP="007D38B3">
      <w:pPr>
        <w:widowControl w:val="0"/>
        <w:spacing w:line="240" w:lineRule="auto"/>
        <w:ind w:firstLine="709"/>
        <w:jc w:val="both"/>
        <w:rPr>
          <w:rFonts w:ascii="Calibri" w:eastAsia="Calibri" w:hAnsi="Calibri" w:cs="Times New Roman"/>
        </w:rPr>
      </w:pPr>
    </w:p>
    <w:p w:rsidR="00434221" w:rsidRPr="00434221" w:rsidRDefault="00434221" w:rsidP="00434221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Проведенным экспертно-аналитическим мероприятием «Экспертиза исполнения бюджета </w:t>
      </w:r>
      <w:proofErr w:type="spellStart"/>
      <w:r w:rsidR="00B315DB">
        <w:rPr>
          <w:rFonts w:ascii="Times New Roman" w:eastAsia="Calibri" w:hAnsi="Times New Roman" w:cs="Times New Roman"/>
          <w:sz w:val="28"/>
          <w:szCs w:val="28"/>
        </w:rPr>
        <w:t>Десятуховского</w:t>
      </w:r>
      <w:proofErr w:type="spellEnd"/>
      <w:r w:rsidR="00B315D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за 1 квартал 201</w:t>
      </w:r>
      <w:r w:rsidR="001465AD">
        <w:rPr>
          <w:rFonts w:ascii="Times New Roman" w:eastAsia="Calibri" w:hAnsi="Times New Roman" w:cs="Times New Roman"/>
          <w:sz w:val="28"/>
          <w:szCs w:val="28"/>
        </w:rPr>
        <w:t>8</w:t>
      </w:r>
      <w:r w:rsidRPr="00434221">
        <w:rPr>
          <w:rFonts w:ascii="Times New Roman" w:eastAsia="Calibri" w:hAnsi="Times New Roman" w:cs="Times New Roman"/>
          <w:sz w:val="28"/>
          <w:szCs w:val="28"/>
        </w:rPr>
        <w:t xml:space="preserve"> года» позволяет сделать следующие </w:t>
      </w:r>
      <w:r w:rsidRPr="00434221">
        <w:rPr>
          <w:rFonts w:ascii="Times New Roman" w:eastAsia="Calibri" w:hAnsi="Times New Roman" w:cs="Times New Roman"/>
          <w:b/>
          <w:sz w:val="28"/>
          <w:szCs w:val="28"/>
        </w:rPr>
        <w:t xml:space="preserve">выводы: </w:t>
      </w:r>
      <w:r w:rsidRPr="0043422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7D38B3" w:rsidRPr="007D38B3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 xml:space="preserve">Отчет подготовлен 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с нарушением ст.264.2 БК РФ, отсутствуют необходимые приложения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 отчету, в представленных приложениях содержаться арифметические ошибки.</w:t>
      </w:r>
    </w:p>
    <w:p w:rsidR="00434221" w:rsidRDefault="007D38B3" w:rsidP="005E5F05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D38B3">
        <w:rPr>
          <w:rFonts w:ascii="Times New Roman" w:eastAsia="Calibri" w:hAnsi="Times New Roman" w:cs="Times New Roman"/>
          <w:sz w:val="28"/>
          <w:szCs w:val="28"/>
        </w:rPr>
        <w:t xml:space="preserve">Бухгалтерская отчетность </w:t>
      </w:r>
      <w:r w:rsidR="00434221" w:rsidRPr="007D38B3">
        <w:rPr>
          <w:rFonts w:ascii="Times New Roman" w:eastAsia="Calibri" w:hAnsi="Times New Roman" w:cs="Times New Roman"/>
          <w:sz w:val="28"/>
          <w:szCs w:val="28"/>
        </w:rPr>
        <w:t>удовлетворяет требованиям полноты отражения средств бюджета по доходам, расходам и источникам финансирования дефицита бюджета.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05">
        <w:rPr>
          <w:rFonts w:ascii="Times New Roman" w:eastAsia="Calibri" w:hAnsi="Times New Roman" w:cs="Times New Roman"/>
          <w:b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Установлены нарушения Инструкции №191н, </w:t>
      </w:r>
      <w:r w:rsidRPr="008478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78A6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1" w:history="1">
        <w:r w:rsidRPr="008478A6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Pr="008478A6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EDD" w:rsidRDefault="009A5494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5494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D38B3" w:rsidRDefault="007D38B3" w:rsidP="00ED0A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8B3" w:rsidRPr="007D38B3" w:rsidRDefault="007D38B3" w:rsidP="007D38B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Рассмотреть итоги настоящей проверки, проанализировать отмеченные нарушения и замечания, принять меры по их устранению и недопущению в дальнейшем.</w:t>
      </w:r>
    </w:p>
    <w:p w:rsidR="007D38B3" w:rsidRPr="007D38B3" w:rsidRDefault="007D38B3" w:rsidP="007D38B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 исполнение бюджета поселения осуществлять с соблюдением требований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38B3">
        <w:rPr>
          <w:rFonts w:ascii="Times New Roman" w:hAnsi="Times New Roman" w:cs="Times New Roman"/>
          <w:sz w:val="28"/>
          <w:szCs w:val="28"/>
        </w:rPr>
        <w:t xml:space="preserve"> </w:t>
      </w:r>
      <w:r w:rsidRPr="008478A6">
        <w:rPr>
          <w:rFonts w:ascii="Times New Roman" w:hAnsi="Times New Roman" w:cs="Times New Roman"/>
          <w:sz w:val="28"/>
          <w:szCs w:val="28"/>
        </w:rPr>
        <w:t>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7C7B52" w:rsidRDefault="007D38B3" w:rsidP="005E5F0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Квартальную</w:t>
      </w:r>
      <w:r w:rsidRPr="007D3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формировать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 191н.</w:t>
      </w:r>
    </w:p>
    <w:p w:rsidR="00ED0A88" w:rsidRPr="00A77089" w:rsidRDefault="00ED0A88" w:rsidP="00ED0A88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CEC" w:rsidRDefault="008B6CEC" w:rsidP="00ED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Контрольно-счетной палаты</w:t>
      </w:r>
    </w:p>
    <w:p w:rsidR="002B4F32" w:rsidRPr="002B4F32" w:rsidRDefault="007D38B3" w:rsidP="005E5F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Стародубского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B6CEC">
        <w:rPr>
          <w:rFonts w:ascii="Times New Roman" w:hAnsi="Times New Roman" w:cs="Times New Roman"/>
          <w:sz w:val="28"/>
          <w:szCs w:val="28"/>
        </w:rPr>
        <w:t xml:space="preserve">района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Н.А.Сусло</w:t>
      </w:r>
      <w:proofErr w:type="spellEnd"/>
    </w:p>
    <w:sectPr w:rsidR="002B4F32" w:rsidRPr="002B4F32" w:rsidSect="00B551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0" w:bottom="1134" w:left="1276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28" w:rsidRDefault="00DA2F28" w:rsidP="00E50345">
      <w:pPr>
        <w:spacing w:line="240" w:lineRule="auto"/>
      </w:pPr>
      <w:r>
        <w:separator/>
      </w:r>
    </w:p>
  </w:endnote>
  <w:endnote w:type="continuationSeparator" w:id="0">
    <w:p w:rsidR="00DA2F28" w:rsidRDefault="00DA2F28" w:rsidP="00E50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0" w:rsidRDefault="00D135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0" w:rsidRDefault="00D1357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0" w:rsidRDefault="00D135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28" w:rsidRDefault="00DA2F28" w:rsidP="00E50345">
      <w:pPr>
        <w:spacing w:line="240" w:lineRule="auto"/>
      </w:pPr>
      <w:r>
        <w:separator/>
      </w:r>
    </w:p>
  </w:footnote>
  <w:footnote w:type="continuationSeparator" w:id="0">
    <w:p w:rsidR="00DA2F28" w:rsidRDefault="00DA2F28" w:rsidP="00E503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0" w:rsidRDefault="00D135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0610"/>
      <w:docPartObj>
        <w:docPartGallery w:val="Page Numbers (Top of Page)"/>
        <w:docPartUnique/>
      </w:docPartObj>
    </w:sdtPr>
    <w:sdtContent>
      <w:p w:rsidR="00D13570" w:rsidRDefault="00D13570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BA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13570" w:rsidRDefault="00D135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570" w:rsidRDefault="00D13570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1EA3"/>
    <w:multiLevelType w:val="hybridMultilevel"/>
    <w:tmpl w:val="A28AF9EA"/>
    <w:lvl w:ilvl="0" w:tplc="2928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01C77"/>
    <w:multiLevelType w:val="hybridMultilevel"/>
    <w:tmpl w:val="254C27A6"/>
    <w:lvl w:ilvl="0" w:tplc="E2EC11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46FC7"/>
    <w:multiLevelType w:val="hybridMultilevel"/>
    <w:tmpl w:val="BF6ACFE4"/>
    <w:lvl w:ilvl="0" w:tplc="9C86472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DDD1149"/>
    <w:multiLevelType w:val="hybridMultilevel"/>
    <w:tmpl w:val="685C20F6"/>
    <w:lvl w:ilvl="0" w:tplc="9320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264348"/>
    <w:multiLevelType w:val="multilevel"/>
    <w:tmpl w:val="FC74A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5">
    <w:nsid w:val="4E251D60"/>
    <w:multiLevelType w:val="hybridMultilevel"/>
    <w:tmpl w:val="01380E5E"/>
    <w:lvl w:ilvl="0" w:tplc="4216DB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37539"/>
    <w:multiLevelType w:val="hybridMultilevel"/>
    <w:tmpl w:val="391C4700"/>
    <w:lvl w:ilvl="0" w:tplc="DADCC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DC63CAD"/>
    <w:multiLevelType w:val="multilevel"/>
    <w:tmpl w:val="0B46C9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B7124C"/>
    <w:multiLevelType w:val="hybridMultilevel"/>
    <w:tmpl w:val="A8C07CC8"/>
    <w:lvl w:ilvl="0" w:tplc="4BD828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A7B2BF4"/>
    <w:multiLevelType w:val="hybridMultilevel"/>
    <w:tmpl w:val="A2868590"/>
    <w:lvl w:ilvl="0" w:tplc="4AC27A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C389F"/>
    <w:multiLevelType w:val="hybridMultilevel"/>
    <w:tmpl w:val="3E465DF0"/>
    <w:lvl w:ilvl="0" w:tplc="B6AEB5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7DF056E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A79531A"/>
    <w:multiLevelType w:val="multilevel"/>
    <w:tmpl w:val="A934B5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E4B5D17"/>
    <w:multiLevelType w:val="multilevel"/>
    <w:tmpl w:val="8CF62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F4D0374"/>
    <w:multiLevelType w:val="hybridMultilevel"/>
    <w:tmpl w:val="B88A377A"/>
    <w:lvl w:ilvl="0" w:tplc="B1AA5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42"/>
    <w:rsid w:val="000213C1"/>
    <w:rsid w:val="00026A09"/>
    <w:rsid w:val="00036179"/>
    <w:rsid w:val="0004272C"/>
    <w:rsid w:val="000503EB"/>
    <w:rsid w:val="000529E6"/>
    <w:rsid w:val="00063177"/>
    <w:rsid w:val="000859A9"/>
    <w:rsid w:val="00087F5B"/>
    <w:rsid w:val="000A7403"/>
    <w:rsid w:val="000B4C79"/>
    <w:rsid w:val="000C3CAA"/>
    <w:rsid w:val="000C7C7C"/>
    <w:rsid w:val="000D0AF6"/>
    <w:rsid w:val="000D6229"/>
    <w:rsid w:val="000F0CC1"/>
    <w:rsid w:val="000F6D60"/>
    <w:rsid w:val="001029FF"/>
    <w:rsid w:val="00112B96"/>
    <w:rsid w:val="00115D9A"/>
    <w:rsid w:val="00120969"/>
    <w:rsid w:val="00145391"/>
    <w:rsid w:val="001465AD"/>
    <w:rsid w:val="00153A09"/>
    <w:rsid w:val="00154865"/>
    <w:rsid w:val="0015602D"/>
    <w:rsid w:val="00170EC4"/>
    <w:rsid w:val="001759BB"/>
    <w:rsid w:val="001768D4"/>
    <w:rsid w:val="001825AB"/>
    <w:rsid w:val="00190291"/>
    <w:rsid w:val="001907C2"/>
    <w:rsid w:val="001937B8"/>
    <w:rsid w:val="0019472B"/>
    <w:rsid w:val="00194829"/>
    <w:rsid w:val="001A1363"/>
    <w:rsid w:val="001A19FE"/>
    <w:rsid w:val="001A6AFF"/>
    <w:rsid w:val="001C6FA1"/>
    <w:rsid w:val="001D0A9C"/>
    <w:rsid w:val="00227148"/>
    <w:rsid w:val="002339E9"/>
    <w:rsid w:val="0027082C"/>
    <w:rsid w:val="00270CDF"/>
    <w:rsid w:val="002825D8"/>
    <w:rsid w:val="002834F6"/>
    <w:rsid w:val="00290D2A"/>
    <w:rsid w:val="00292F97"/>
    <w:rsid w:val="002936F4"/>
    <w:rsid w:val="00294881"/>
    <w:rsid w:val="00297DDA"/>
    <w:rsid w:val="002A1FE1"/>
    <w:rsid w:val="002A45E9"/>
    <w:rsid w:val="002A6DEE"/>
    <w:rsid w:val="002B04A9"/>
    <w:rsid w:val="002B4F32"/>
    <w:rsid w:val="002C0D4A"/>
    <w:rsid w:val="002C6FF5"/>
    <w:rsid w:val="002D4B65"/>
    <w:rsid w:val="002E2093"/>
    <w:rsid w:val="002E399F"/>
    <w:rsid w:val="002E4FD9"/>
    <w:rsid w:val="002E51A2"/>
    <w:rsid w:val="002E5EFB"/>
    <w:rsid w:val="002F1758"/>
    <w:rsid w:val="002F5E88"/>
    <w:rsid w:val="003056EC"/>
    <w:rsid w:val="00311088"/>
    <w:rsid w:val="00323437"/>
    <w:rsid w:val="0032581E"/>
    <w:rsid w:val="00337E26"/>
    <w:rsid w:val="00344D6F"/>
    <w:rsid w:val="00350BC9"/>
    <w:rsid w:val="003555F7"/>
    <w:rsid w:val="00356B32"/>
    <w:rsid w:val="00365CA7"/>
    <w:rsid w:val="003663FB"/>
    <w:rsid w:val="00374662"/>
    <w:rsid w:val="003874C8"/>
    <w:rsid w:val="00391778"/>
    <w:rsid w:val="0039264F"/>
    <w:rsid w:val="00393B40"/>
    <w:rsid w:val="003A1E1D"/>
    <w:rsid w:val="003A4998"/>
    <w:rsid w:val="003A768E"/>
    <w:rsid w:val="003B06D7"/>
    <w:rsid w:val="003B2D6E"/>
    <w:rsid w:val="003B6BD5"/>
    <w:rsid w:val="003C0104"/>
    <w:rsid w:val="003C7192"/>
    <w:rsid w:val="003E0784"/>
    <w:rsid w:val="004103A8"/>
    <w:rsid w:val="0043234A"/>
    <w:rsid w:val="00434221"/>
    <w:rsid w:val="00440654"/>
    <w:rsid w:val="004409B1"/>
    <w:rsid w:val="0044677E"/>
    <w:rsid w:val="004775F0"/>
    <w:rsid w:val="004957D5"/>
    <w:rsid w:val="004A1648"/>
    <w:rsid w:val="004A659F"/>
    <w:rsid w:val="004B052F"/>
    <w:rsid w:val="004C2508"/>
    <w:rsid w:val="004D2780"/>
    <w:rsid w:val="004E154F"/>
    <w:rsid w:val="0050606C"/>
    <w:rsid w:val="0051143F"/>
    <w:rsid w:val="0051499A"/>
    <w:rsid w:val="00531118"/>
    <w:rsid w:val="005432BE"/>
    <w:rsid w:val="00547C1C"/>
    <w:rsid w:val="0055590E"/>
    <w:rsid w:val="00590402"/>
    <w:rsid w:val="00594E34"/>
    <w:rsid w:val="00594FAF"/>
    <w:rsid w:val="005A6DDD"/>
    <w:rsid w:val="005B1073"/>
    <w:rsid w:val="005B3BDD"/>
    <w:rsid w:val="005B6C64"/>
    <w:rsid w:val="005C000A"/>
    <w:rsid w:val="005C0690"/>
    <w:rsid w:val="005D360C"/>
    <w:rsid w:val="005D7BD6"/>
    <w:rsid w:val="005E40BB"/>
    <w:rsid w:val="005E5F05"/>
    <w:rsid w:val="005F2739"/>
    <w:rsid w:val="0060795A"/>
    <w:rsid w:val="00612DD0"/>
    <w:rsid w:val="00640EA7"/>
    <w:rsid w:val="006512C7"/>
    <w:rsid w:val="00651D8B"/>
    <w:rsid w:val="00652F19"/>
    <w:rsid w:val="00655584"/>
    <w:rsid w:val="00656259"/>
    <w:rsid w:val="00661705"/>
    <w:rsid w:val="0066417D"/>
    <w:rsid w:val="0067098C"/>
    <w:rsid w:val="00672CD6"/>
    <w:rsid w:val="0067465A"/>
    <w:rsid w:val="00677773"/>
    <w:rsid w:val="00690066"/>
    <w:rsid w:val="00694448"/>
    <w:rsid w:val="006A326E"/>
    <w:rsid w:val="006C2F63"/>
    <w:rsid w:val="006C671F"/>
    <w:rsid w:val="006C67D6"/>
    <w:rsid w:val="006E1C60"/>
    <w:rsid w:val="006E255B"/>
    <w:rsid w:val="006F6B81"/>
    <w:rsid w:val="007021C8"/>
    <w:rsid w:val="00713CDA"/>
    <w:rsid w:val="00716725"/>
    <w:rsid w:val="00723281"/>
    <w:rsid w:val="0072779C"/>
    <w:rsid w:val="00731417"/>
    <w:rsid w:val="00731C25"/>
    <w:rsid w:val="00742EF7"/>
    <w:rsid w:val="00745D41"/>
    <w:rsid w:val="00750E48"/>
    <w:rsid w:val="007678C1"/>
    <w:rsid w:val="00784CC5"/>
    <w:rsid w:val="00786023"/>
    <w:rsid w:val="0078738E"/>
    <w:rsid w:val="00796684"/>
    <w:rsid w:val="00797CB4"/>
    <w:rsid w:val="007A44D7"/>
    <w:rsid w:val="007A65D4"/>
    <w:rsid w:val="007A7DFA"/>
    <w:rsid w:val="007C1B8C"/>
    <w:rsid w:val="007C58E8"/>
    <w:rsid w:val="007C5E84"/>
    <w:rsid w:val="007C7B52"/>
    <w:rsid w:val="007D38B3"/>
    <w:rsid w:val="007E5854"/>
    <w:rsid w:val="0080235C"/>
    <w:rsid w:val="0080291B"/>
    <w:rsid w:val="008077B5"/>
    <w:rsid w:val="008202DE"/>
    <w:rsid w:val="00834D4F"/>
    <w:rsid w:val="008478A6"/>
    <w:rsid w:val="00863DFF"/>
    <w:rsid w:val="0086538D"/>
    <w:rsid w:val="00884B9A"/>
    <w:rsid w:val="008A5F08"/>
    <w:rsid w:val="008B5913"/>
    <w:rsid w:val="008B6CEC"/>
    <w:rsid w:val="008C6E1D"/>
    <w:rsid w:val="008C722C"/>
    <w:rsid w:val="008E1888"/>
    <w:rsid w:val="008F05DE"/>
    <w:rsid w:val="008F1D15"/>
    <w:rsid w:val="00903BDD"/>
    <w:rsid w:val="00904EFD"/>
    <w:rsid w:val="00920348"/>
    <w:rsid w:val="0092504F"/>
    <w:rsid w:val="00935C39"/>
    <w:rsid w:val="00946DE5"/>
    <w:rsid w:val="009510B0"/>
    <w:rsid w:val="00956826"/>
    <w:rsid w:val="00960221"/>
    <w:rsid w:val="009605AD"/>
    <w:rsid w:val="009661BB"/>
    <w:rsid w:val="009808D7"/>
    <w:rsid w:val="0099383D"/>
    <w:rsid w:val="009951D8"/>
    <w:rsid w:val="009A27E4"/>
    <w:rsid w:val="009A5494"/>
    <w:rsid w:val="009A5940"/>
    <w:rsid w:val="009A5F0B"/>
    <w:rsid w:val="009B5FC9"/>
    <w:rsid w:val="00A21B6F"/>
    <w:rsid w:val="00A23F0F"/>
    <w:rsid w:val="00A256D8"/>
    <w:rsid w:val="00A27042"/>
    <w:rsid w:val="00A345D9"/>
    <w:rsid w:val="00A47C16"/>
    <w:rsid w:val="00A54A19"/>
    <w:rsid w:val="00A628C8"/>
    <w:rsid w:val="00A643CE"/>
    <w:rsid w:val="00A66624"/>
    <w:rsid w:val="00A71C4A"/>
    <w:rsid w:val="00A7356B"/>
    <w:rsid w:val="00A76C8B"/>
    <w:rsid w:val="00A83A68"/>
    <w:rsid w:val="00A83BFF"/>
    <w:rsid w:val="00A84E1B"/>
    <w:rsid w:val="00A85805"/>
    <w:rsid w:val="00A85ADA"/>
    <w:rsid w:val="00A86664"/>
    <w:rsid w:val="00A8728B"/>
    <w:rsid w:val="00A87299"/>
    <w:rsid w:val="00A96DF5"/>
    <w:rsid w:val="00A97C4A"/>
    <w:rsid w:val="00AB4568"/>
    <w:rsid w:val="00AC2271"/>
    <w:rsid w:val="00AC46CB"/>
    <w:rsid w:val="00AC77B4"/>
    <w:rsid w:val="00AD3CE2"/>
    <w:rsid w:val="00AE7682"/>
    <w:rsid w:val="00AF1E8D"/>
    <w:rsid w:val="00B002EE"/>
    <w:rsid w:val="00B0534B"/>
    <w:rsid w:val="00B06566"/>
    <w:rsid w:val="00B1172C"/>
    <w:rsid w:val="00B12BAB"/>
    <w:rsid w:val="00B14CDA"/>
    <w:rsid w:val="00B164CE"/>
    <w:rsid w:val="00B315DB"/>
    <w:rsid w:val="00B356DE"/>
    <w:rsid w:val="00B4304C"/>
    <w:rsid w:val="00B44BFE"/>
    <w:rsid w:val="00B5513F"/>
    <w:rsid w:val="00B60516"/>
    <w:rsid w:val="00B6129B"/>
    <w:rsid w:val="00B62AD6"/>
    <w:rsid w:val="00B6661E"/>
    <w:rsid w:val="00B84B62"/>
    <w:rsid w:val="00B93D17"/>
    <w:rsid w:val="00BA0E4A"/>
    <w:rsid w:val="00BA2151"/>
    <w:rsid w:val="00BA3EDD"/>
    <w:rsid w:val="00BB06FF"/>
    <w:rsid w:val="00BB4DEA"/>
    <w:rsid w:val="00BC15BF"/>
    <w:rsid w:val="00BC6155"/>
    <w:rsid w:val="00BD046C"/>
    <w:rsid w:val="00BD5ACF"/>
    <w:rsid w:val="00C068C3"/>
    <w:rsid w:val="00C26786"/>
    <w:rsid w:val="00C40EE7"/>
    <w:rsid w:val="00C42DA8"/>
    <w:rsid w:val="00C42DB6"/>
    <w:rsid w:val="00C47056"/>
    <w:rsid w:val="00C6401C"/>
    <w:rsid w:val="00C64403"/>
    <w:rsid w:val="00C66D20"/>
    <w:rsid w:val="00C67426"/>
    <w:rsid w:val="00C82E24"/>
    <w:rsid w:val="00C90FEE"/>
    <w:rsid w:val="00C92D43"/>
    <w:rsid w:val="00C94F5C"/>
    <w:rsid w:val="00CA277A"/>
    <w:rsid w:val="00CA6F5D"/>
    <w:rsid w:val="00CC1E8F"/>
    <w:rsid w:val="00CC2B67"/>
    <w:rsid w:val="00CC5444"/>
    <w:rsid w:val="00CC5E08"/>
    <w:rsid w:val="00CE1BC1"/>
    <w:rsid w:val="00D13570"/>
    <w:rsid w:val="00D15A13"/>
    <w:rsid w:val="00D31087"/>
    <w:rsid w:val="00D34162"/>
    <w:rsid w:val="00D36C3D"/>
    <w:rsid w:val="00D437A8"/>
    <w:rsid w:val="00D43843"/>
    <w:rsid w:val="00D57818"/>
    <w:rsid w:val="00D61051"/>
    <w:rsid w:val="00D63897"/>
    <w:rsid w:val="00D64196"/>
    <w:rsid w:val="00D6422C"/>
    <w:rsid w:val="00D7488E"/>
    <w:rsid w:val="00DA25CC"/>
    <w:rsid w:val="00DA2F28"/>
    <w:rsid w:val="00DA631F"/>
    <w:rsid w:val="00DA6688"/>
    <w:rsid w:val="00DA7ABD"/>
    <w:rsid w:val="00DC56B3"/>
    <w:rsid w:val="00DC7A9B"/>
    <w:rsid w:val="00DE3798"/>
    <w:rsid w:val="00DE5CBC"/>
    <w:rsid w:val="00E058C7"/>
    <w:rsid w:val="00E07BA0"/>
    <w:rsid w:val="00E10EBD"/>
    <w:rsid w:val="00E1459C"/>
    <w:rsid w:val="00E1752D"/>
    <w:rsid w:val="00E21019"/>
    <w:rsid w:val="00E347B7"/>
    <w:rsid w:val="00E50345"/>
    <w:rsid w:val="00E608BB"/>
    <w:rsid w:val="00E73121"/>
    <w:rsid w:val="00E84134"/>
    <w:rsid w:val="00E84895"/>
    <w:rsid w:val="00E85034"/>
    <w:rsid w:val="00E96C50"/>
    <w:rsid w:val="00EA71B4"/>
    <w:rsid w:val="00EA7EC3"/>
    <w:rsid w:val="00EB12FA"/>
    <w:rsid w:val="00EB58AD"/>
    <w:rsid w:val="00EC546A"/>
    <w:rsid w:val="00ED0A88"/>
    <w:rsid w:val="00ED2BA4"/>
    <w:rsid w:val="00ED3500"/>
    <w:rsid w:val="00ED588C"/>
    <w:rsid w:val="00ED58EA"/>
    <w:rsid w:val="00EE2374"/>
    <w:rsid w:val="00EF2096"/>
    <w:rsid w:val="00EF4E98"/>
    <w:rsid w:val="00EF7C05"/>
    <w:rsid w:val="00F00CF8"/>
    <w:rsid w:val="00F00DE6"/>
    <w:rsid w:val="00F02631"/>
    <w:rsid w:val="00F2789F"/>
    <w:rsid w:val="00F339F5"/>
    <w:rsid w:val="00F512FE"/>
    <w:rsid w:val="00F52033"/>
    <w:rsid w:val="00F559F6"/>
    <w:rsid w:val="00F57B5C"/>
    <w:rsid w:val="00F65D1A"/>
    <w:rsid w:val="00F7015A"/>
    <w:rsid w:val="00F73D8F"/>
    <w:rsid w:val="00F8306B"/>
    <w:rsid w:val="00F84D32"/>
    <w:rsid w:val="00F86714"/>
    <w:rsid w:val="00F9027E"/>
    <w:rsid w:val="00F90502"/>
    <w:rsid w:val="00F97255"/>
    <w:rsid w:val="00FB439C"/>
    <w:rsid w:val="00FC3EB6"/>
    <w:rsid w:val="00FC7D32"/>
    <w:rsid w:val="00FD5F73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26"/>
    <w:pPr>
      <w:ind w:left="720"/>
      <w:contextualSpacing/>
    </w:pPr>
  </w:style>
  <w:style w:type="table" w:styleId="a4">
    <w:name w:val="Table Grid"/>
    <w:basedOn w:val="a1"/>
    <w:uiPriority w:val="59"/>
    <w:rsid w:val="009661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0345"/>
  </w:style>
  <w:style w:type="paragraph" w:styleId="a7">
    <w:name w:val="footer"/>
    <w:basedOn w:val="a"/>
    <w:link w:val="a8"/>
    <w:uiPriority w:val="99"/>
    <w:semiHidden/>
    <w:unhideWhenUsed/>
    <w:rsid w:val="00E50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0345"/>
  </w:style>
  <w:style w:type="paragraph" w:customStyle="1" w:styleId="ConsPlusNonformat">
    <w:name w:val="ConsPlusNonformat"/>
    <w:rsid w:val="00AF1E8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E210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B14CD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70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FE0C1BB133EBBE3F5804071FC164E113456D4B58B8F83205E0C49C30gBtDJ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9745F3242BA0EEC2DF4FE0C1BB133EBBE3F5804071FC164E113456D4B58B8F83205E0C49C30gBt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A421A1020BF8722ACD9B00FED0D950DA1869B4D76E669FB8D916EFFEEDA0DE4743AA42C6fCO8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2EF2-F8C3-4F78-98B0-12B369E3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11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наташа</cp:lastModifiedBy>
  <cp:revision>10</cp:revision>
  <cp:lastPrinted>2018-06-06T13:40:00Z</cp:lastPrinted>
  <dcterms:created xsi:type="dcterms:W3CDTF">2018-06-01T09:14:00Z</dcterms:created>
  <dcterms:modified xsi:type="dcterms:W3CDTF">2018-07-23T08:01:00Z</dcterms:modified>
</cp:coreProperties>
</file>